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85E2" w14:textId="77777777" w:rsidR="00223B20" w:rsidRDefault="00223B20" w:rsidP="00223B2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2A9026D" w14:textId="77777777" w:rsidR="00223B20" w:rsidRDefault="00223B20" w:rsidP="00223B2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For any corrections, remarks, or suggestions, kindly contact us on translate@lloc.gov.bh</w:t>
      </w:r>
    </w:p>
    <w:p w14:paraId="1AD7C5D9" w14:textId="39DEB9BE" w:rsidR="00223B20" w:rsidRPr="00223B20" w:rsidRDefault="00FF7F94" w:rsidP="00FF7F94">
      <w:pPr>
        <w:spacing w:line="360" w:lineRule="auto"/>
        <w:rPr>
          <w:rFonts w:asciiTheme="minorBidi" w:hAnsiTheme="minorBidi"/>
          <w:b/>
          <w:bCs/>
        </w:rPr>
      </w:pPr>
      <w:r w:rsidRPr="004A67F6">
        <w:rPr>
          <w:color w:val="000000"/>
          <w:sz w:val="27"/>
          <w:szCs w:val="27"/>
        </w:rPr>
        <w:t xml:space="preserve">Published on the website on </w:t>
      </w:r>
      <w:r>
        <w:rPr>
          <w:color w:val="000000"/>
          <w:sz w:val="27"/>
          <w:szCs w:val="27"/>
        </w:rPr>
        <w:t>September</w:t>
      </w:r>
      <w:r w:rsidRPr="004A67F6">
        <w:rPr>
          <w:color w:val="000000"/>
          <w:sz w:val="27"/>
          <w:szCs w:val="27"/>
        </w:rPr>
        <w:t xml:space="preserve"> 2025.</w:t>
      </w:r>
    </w:p>
    <w:p w14:paraId="0C79E452" w14:textId="77777777" w:rsidR="00223B20" w:rsidRDefault="00223B20" w:rsidP="00B13F37">
      <w:pPr>
        <w:spacing w:line="360" w:lineRule="auto"/>
        <w:jc w:val="center"/>
        <w:rPr>
          <w:rFonts w:asciiTheme="minorBidi" w:hAnsiTheme="minorBidi"/>
          <w:b/>
          <w:bCs/>
          <w:lang w:val="en-GB"/>
        </w:rPr>
      </w:pPr>
    </w:p>
    <w:p w14:paraId="1072D057" w14:textId="77777777" w:rsidR="00223B20" w:rsidRDefault="00223B20" w:rsidP="00B13F37">
      <w:pPr>
        <w:spacing w:line="360" w:lineRule="auto"/>
        <w:jc w:val="center"/>
        <w:rPr>
          <w:rFonts w:asciiTheme="minorBidi" w:hAnsiTheme="minorBidi"/>
          <w:b/>
          <w:bCs/>
          <w:lang w:val="en-GB"/>
        </w:rPr>
      </w:pPr>
    </w:p>
    <w:p w14:paraId="12B79448" w14:textId="77777777" w:rsidR="00223B20" w:rsidRDefault="00223B20" w:rsidP="00B13F37">
      <w:pPr>
        <w:spacing w:line="360" w:lineRule="auto"/>
        <w:jc w:val="center"/>
        <w:rPr>
          <w:rFonts w:asciiTheme="minorBidi" w:hAnsiTheme="minorBidi"/>
          <w:b/>
          <w:bCs/>
          <w:lang w:val="en-GB"/>
        </w:rPr>
      </w:pPr>
    </w:p>
    <w:p w14:paraId="1563785F" w14:textId="77777777" w:rsidR="00223B20" w:rsidRDefault="00223B20" w:rsidP="00B13F37">
      <w:pPr>
        <w:spacing w:line="360" w:lineRule="auto"/>
        <w:jc w:val="center"/>
        <w:rPr>
          <w:rFonts w:asciiTheme="minorBidi" w:hAnsiTheme="minorBidi"/>
          <w:b/>
          <w:bCs/>
          <w:lang w:val="en-GB"/>
        </w:rPr>
      </w:pPr>
    </w:p>
    <w:p w14:paraId="382C2F4E" w14:textId="77777777" w:rsidR="00223B20" w:rsidRDefault="00223B20" w:rsidP="00B13F37">
      <w:pPr>
        <w:spacing w:line="360" w:lineRule="auto"/>
        <w:jc w:val="center"/>
        <w:rPr>
          <w:rFonts w:asciiTheme="minorBidi" w:hAnsiTheme="minorBidi"/>
          <w:b/>
          <w:bCs/>
          <w:lang w:val="en-GB"/>
        </w:rPr>
      </w:pPr>
    </w:p>
    <w:p w14:paraId="5FDDF00A" w14:textId="77777777" w:rsidR="00223B20" w:rsidRDefault="00223B20" w:rsidP="00B13F37">
      <w:pPr>
        <w:spacing w:line="360" w:lineRule="auto"/>
        <w:jc w:val="center"/>
        <w:rPr>
          <w:rFonts w:asciiTheme="minorBidi" w:hAnsiTheme="minorBidi"/>
          <w:b/>
          <w:bCs/>
          <w:lang w:val="en-GB"/>
        </w:rPr>
      </w:pPr>
    </w:p>
    <w:p w14:paraId="409DB163" w14:textId="77777777" w:rsidR="00223B20" w:rsidRDefault="00223B20" w:rsidP="00B13F37">
      <w:pPr>
        <w:spacing w:line="360" w:lineRule="auto"/>
        <w:jc w:val="center"/>
        <w:rPr>
          <w:rFonts w:asciiTheme="minorBidi" w:hAnsiTheme="minorBidi"/>
          <w:b/>
          <w:bCs/>
          <w:lang w:val="en-GB"/>
        </w:rPr>
      </w:pPr>
    </w:p>
    <w:p w14:paraId="4688FE51" w14:textId="77777777" w:rsidR="00223B20" w:rsidRDefault="00223B20" w:rsidP="00B13F37">
      <w:pPr>
        <w:spacing w:line="360" w:lineRule="auto"/>
        <w:jc w:val="center"/>
        <w:rPr>
          <w:rFonts w:asciiTheme="minorBidi" w:hAnsiTheme="minorBidi"/>
          <w:b/>
          <w:bCs/>
          <w:lang w:val="en-GB"/>
        </w:rPr>
      </w:pPr>
    </w:p>
    <w:p w14:paraId="32A2B8C9" w14:textId="77777777" w:rsidR="00223B20" w:rsidRDefault="00223B20" w:rsidP="00B13F37">
      <w:pPr>
        <w:spacing w:line="360" w:lineRule="auto"/>
        <w:jc w:val="center"/>
        <w:rPr>
          <w:rFonts w:asciiTheme="minorBidi" w:hAnsiTheme="minorBidi"/>
          <w:b/>
          <w:bCs/>
          <w:lang w:val="en-GB"/>
        </w:rPr>
      </w:pPr>
    </w:p>
    <w:p w14:paraId="05BB9F07" w14:textId="77777777" w:rsidR="00223B20" w:rsidRDefault="00223B20" w:rsidP="00B13F37">
      <w:pPr>
        <w:spacing w:line="360" w:lineRule="auto"/>
        <w:jc w:val="center"/>
        <w:rPr>
          <w:rFonts w:asciiTheme="minorBidi" w:hAnsiTheme="minorBidi"/>
          <w:b/>
          <w:bCs/>
          <w:lang w:val="en-GB"/>
        </w:rPr>
      </w:pPr>
    </w:p>
    <w:p w14:paraId="221F0762" w14:textId="77777777" w:rsidR="00223B20" w:rsidRDefault="00223B20" w:rsidP="00B13F37">
      <w:pPr>
        <w:spacing w:line="360" w:lineRule="auto"/>
        <w:jc w:val="center"/>
        <w:rPr>
          <w:rFonts w:asciiTheme="minorBidi" w:hAnsiTheme="minorBidi"/>
          <w:b/>
          <w:bCs/>
          <w:lang w:val="en-GB"/>
        </w:rPr>
      </w:pPr>
    </w:p>
    <w:p w14:paraId="730AE69A" w14:textId="77777777" w:rsidR="00223B20" w:rsidRDefault="00223B20" w:rsidP="00B13F37">
      <w:pPr>
        <w:spacing w:line="360" w:lineRule="auto"/>
        <w:jc w:val="center"/>
        <w:rPr>
          <w:rFonts w:asciiTheme="minorBidi" w:hAnsiTheme="minorBidi"/>
          <w:b/>
          <w:bCs/>
          <w:lang w:val="en-GB"/>
        </w:rPr>
      </w:pPr>
    </w:p>
    <w:p w14:paraId="4C45D4C2" w14:textId="77777777" w:rsidR="00223B20" w:rsidRDefault="00223B20" w:rsidP="00B13F37">
      <w:pPr>
        <w:spacing w:line="360" w:lineRule="auto"/>
        <w:jc w:val="center"/>
        <w:rPr>
          <w:rFonts w:asciiTheme="minorBidi" w:hAnsiTheme="minorBidi"/>
          <w:b/>
          <w:bCs/>
          <w:lang w:val="en-GB"/>
        </w:rPr>
      </w:pPr>
    </w:p>
    <w:p w14:paraId="4DECCE05" w14:textId="77777777" w:rsidR="00223B20" w:rsidRDefault="00223B20" w:rsidP="00B13F37">
      <w:pPr>
        <w:spacing w:line="360" w:lineRule="auto"/>
        <w:jc w:val="center"/>
        <w:rPr>
          <w:rFonts w:asciiTheme="minorBidi" w:hAnsiTheme="minorBidi"/>
          <w:b/>
          <w:bCs/>
          <w:lang w:val="en-GB"/>
        </w:rPr>
      </w:pPr>
    </w:p>
    <w:p w14:paraId="2B1D9731" w14:textId="77777777" w:rsidR="00223B20" w:rsidRDefault="00223B20" w:rsidP="00B13F37">
      <w:pPr>
        <w:spacing w:line="360" w:lineRule="auto"/>
        <w:jc w:val="center"/>
        <w:rPr>
          <w:rFonts w:asciiTheme="minorBidi" w:hAnsiTheme="minorBidi"/>
          <w:b/>
          <w:bCs/>
          <w:lang w:val="en-GB"/>
        </w:rPr>
      </w:pPr>
    </w:p>
    <w:p w14:paraId="245DA298" w14:textId="77777777" w:rsidR="00223B20" w:rsidRDefault="00223B20" w:rsidP="00B13F37">
      <w:pPr>
        <w:spacing w:line="360" w:lineRule="auto"/>
        <w:jc w:val="center"/>
        <w:rPr>
          <w:rFonts w:asciiTheme="minorBidi" w:hAnsiTheme="minorBidi"/>
          <w:b/>
          <w:bCs/>
          <w:lang w:val="en-GB"/>
        </w:rPr>
      </w:pPr>
    </w:p>
    <w:p w14:paraId="303AF854" w14:textId="1FAF5507" w:rsidR="0012513A" w:rsidRPr="001649B4" w:rsidRDefault="004E6445" w:rsidP="00B13F37">
      <w:pPr>
        <w:spacing w:line="360" w:lineRule="auto"/>
        <w:jc w:val="center"/>
        <w:rPr>
          <w:rFonts w:asciiTheme="minorBidi" w:hAnsiTheme="minorBidi"/>
          <w:b/>
          <w:bCs/>
        </w:rPr>
      </w:pPr>
      <w:r w:rsidRPr="001649B4">
        <w:rPr>
          <w:rFonts w:asciiTheme="minorBidi" w:hAnsiTheme="minorBidi"/>
          <w:b/>
          <w:bCs/>
          <w:lang w:val="en-GB"/>
        </w:rPr>
        <w:lastRenderedPageBreak/>
        <w:t>Decision No. (32) of 2025</w:t>
      </w:r>
    </w:p>
    <w:p w14:paraId="6CA7EC4C" w14:textId="2249050B" w:rsidR="004E6445" w:rsidRPr="001649B4" w:rsidRDefault="005713C7" w:rsidP="005713C7">
      <w:pPr>
        <w:spacing w:line="360" w:lineRule="auto"/>
        <w:jc w:val="center"/>
        <w:rPr>
          <w:rFonts w:asciiTheme="minorBidi" w:hAnsiTheme="minorBidi"/>
          <w:b/>
          <w:bCs/>
          <w:lang w:val="en-GB"/>
        </w:rPr>
      </w:pPr>
      <w:r w:rsidRPr="005713C7">
        <w:rPr>
          <w:rFonts w:asciiTheme="minorBidi" w:hAnsiTheme="minorBidi"/>
          <w:b/>
          <w:bCs/>
        </w:rPr>
        <w:t xml:space="preserve">Transfer of </w:t>
      </w:r>
      <w:r w:rsidR="004E6445" w:rsidRPr="001649B4">
        <w:rPr>
          <w:rFonts w:asciiTheme="minorBidi" w:hAnsiTheme="minorBidi"/>
          <w:b/>
          <w:bCs/>
        </w:rPr>
        <w:t xml:space="preserve">Communication Directors </w:t>
      </w:r>
      <w:r w:rsidR="0001417A">
        <w:rPr>
          <w:rFonts w:asciiTheme="minorBidi" w:hAnsiTheme="minorBidi"/>
          <w:b/>
          <w:bCs/>
        </w:rPr>
        <w:t>from</w:t>
      </w:r>
      <w:r w:rsidRPr="001649B4">
        <w:rPr>
          <w:rFonts w:asciiTheme="minorBidi" w:hAnsiTheme="minorBidi"/>
          <w:b/>
          <w:bCs/>
        </w:rPr>
        <w:t xml:space="preserve"> </w:t>
      </w:r>
      <w:r w:rsidR="004E6445" w:rsidRPr="001649B4">
        <w:rPr>
          <w:rFonts w:asciiTheme="minorBidi" w:hAnsiTheme="minorBidi"/>
          <w:b/>
          <w:bCs/>
        </w:rPr>
        <w:t xml:space="preserve">all Government Entities </w:t>
      </w:r>
      <w:r>
        <w:rPr>
          <w:rFonts w:asciiTheme="minorBidi" w:hAnsiTheme="minorBidi"/>
          <w:b/>
          <w:bCs/>
        </w:rPr>
        <w:t>to</w:t>
      </w:r>
      <w:r w:rsidRPr="001649B4">
        <w:rPr>
          <w:rFonts w:asciiTheme="minorBidi" w:hAnsiTheme="minorBidi"/>
          <w:b/>
          <w:bCs/>
        </w:rPr>
        <w:t xml:space="preserve"> </w:t>
      </w:r>
      <w:r w:rsidR="004E6445" w:rsidRPr="001649B4">
        <w:rPr>
          <w:rFonts w:asciiTheme="minorBidi" w:hAnsiTheme="minorBidi"/>
          <w:b/>
          <w:bCs/>
        </w:rPr>
        <w:t>the National Communication Centr</w:t>
      </w:r>
      <w:r w:rsidR="0012513A">
        <w:rPr>
          <w:rFonts w:asciiTheme="minorBidi" w:hAnsiTheme="minorBidi"/>
          <w:b/>
          <w:bCs/>
        </w:rPr>
        <w:t>e</w:t>
      </w:r>
    </w:p>
    <w:p w14:paraId="012102F8" w14:textId="77777777" w:rsidR="004E6445" w:rsidRPr="001649B4" w:rsidRDefault="004E6445" w:rsidP="00F1642C">
      <w:pPr>
        <w:spacing w:line="360" w:lineRule="auto"/>
        <w:jc w:val="both"/>
        <w:rPr>
          <w:rFonts w:asciiTheme="minorBidi" w:hAnsiTheme="minorBidi"/>
          <w:lang w:val="en-GB"/>
        </w:rPr>
      </w:pPr>
      <w:r w:rsidRPr="001649B4">
        <w:rPr>
          <w:rFonts w:asciiTheme="minorBidi" w:hAnsiTheme="minorBidi"/>
          <w:lang w:val="en-GB"/>
        </w:rPr>
        <w:t>Prime Minister, President of the Civil Service Council:</w:t>
      </w:r>
    </w:p>
    <w:p w14:paraId="6A7B922C" w14:textId="279E9C6C" w:rsidR="004E6445" w:rsidRPr="001649B4" w:rsidRDefault="004E6445" w:rsidP="00F1642C">
      <w:pPr>
        <w:spacing w:line="360" w:lineRule="auto"/>
        <w:jc w:val="both"/>
        <w:rPr>
          <w:rFonts w:asciiTheme="minorBidi" w:hAnsiTheme="minorBidi"/>
          <w:lang w:val="en-GB"/>
        </w:rPr>
      </w:pPr>
      <w:r w:rsidRPr="001649B4">
        <w:rPr>
          <w:rFonts w:asciiTheme="minorBidi" w:hAnsiTheme="minorBidi"/>
          <w:lang w:val="en-GB"/>
        </w:rPr>
        <w:t>Having reviewed</w:t>
      </w:r>
      <w:r w:rsidR="0012513A" w:rsidRPr="001649B4">
        <w:rPr>
          <w:rFonts w:asciiTheme="minorBidi" w:hAnsiTheme="minorBidi"/>
          <w:lang w:val="en-GB"/>
        </w:rPr>
        <w:t xml:space="preserve"> the</w:t>
      </w:r>
      <w:r w:rsidRPr="001649B4">
        <w:rPr>
          <w:rFonts w:asciiTheme="minorBidi" w:hAnsiTheme="minorBidi"/>
          <w:lang w:val="en-GB"/>
        </w:rPr>
        <w:t xml:space="preserve"> Civil Service Law promulgated by Legislative Decree No. (48) of 2010, as amended, and its Implementing Regulation promulgated by Decision No. (51) of 201</w:t>
      </w:r>
      <w:r w:rsidR="0012513A" w:rsidRPr="001649B4">
        <w:rPr>
          <w:rFonts w:asciiTheme="minorBidi" w:hAnsiTheme="minorBidi"/>
          <w:lang w:val="en-GB"/>
        </w:rPr>
        <w:t>2</w:t>
      </w:r>
      <w:r w:rsidRPr="001649B4">
        <w:rPr>
          <w:rFonts w:asciiTheme="minorBidi" w:hAnsiTheme="minorBidi"/>
          <w:lang w:val="en-GB"/>
        </w:rPr>
        <w:t xml:space="preserve">, as amended; </w:t>
      </w:r>
    </w:p>
    <w:p w14:paraId="21A39707" w14:textId="3093675B" w:rsidR="004E6445" w:rsidRPr="001649B4" w:rsidRDefault="0012513A" w:rsidP="00F1642C">
      <w:pPr>
        <w:spacing w:line="360" w:lineRule="auto"/>
        <w:jc w:val="both"/>
        <w:rPr>
          <w:rFonts w:asciiTheme="minorBidi" w:hAnsiTheme="minorBidi"/>
          <w:lang w:val="en-GB"/>
        </w:rPr>
      </w:pPr>
      <w:r w:rsidRPr="001649B4">
        <w:rPr>
          <w:rFonts w:asciiTheme="minorBidi" w:hAnsiTheme="minorBidi"/>
          <w:lang w:val="en-GB"/>
        </w:rPr>
        <w:t xml:space="preserve">And </w:t>
      </w:r>
      <w:r w:rsidR="004E6445" w:rsidRPr="001649B4">
        <w:rPr>
          <w:rFonts w:asciiTheme="minorBidi" w:hAnsiTheme="minorBidi"/>
          <w:lang w:val="en-GB"/>
        </w:rPr>
        <w:t xml:space="preserve">Decree No. (84) of 2016 </w:t>
      </w:r>
      <w:r w:rsidR="00F1642C">
        <w:rPr>
          <w:rFonts w:asciiTheme="minorBidi" w:hAnsiTheme="minorBidi"/>
          <w:lang w:val="en-GB"/>
        </w:rPr>
        <w:t>E</w:t>
      </w:r>
      <w:r w:rsidR="004E6445" w:rsidRPr="001649B4">
        <w:rPr>
          <w:rFonts w:asciiTheme="minorBidi" w:hAnsiTheme="minorBidi"/>
          <w:lang w:val="en-GB"/>
        </w:rPr>
        <w:t xml:space="preserve">stablishing and </w:t>
      </w:r>
      <w:r w:rsidR="00F1642C">
        <w:rPr>
          <w:rFonts w:asciiTheme="minorBidi" w:hAnsiTheme="minorBidi"/>
          <w:lang w:val="en-GB"/>
        </w:rPr>
        <w:t>O</w:t>
      </w:r>
      <w:r w:rsidR="004E6445" w:rsidRPr="001649B4">
        <w:rPr>
          <w:rFonts w:asciiTheme="minorBidi" w:hAnsiTheme="minorBidi"/>
          <w:lang w:val="en-GB"/>
        </w:rPr>
        <w:t>rganizing the National Communication Cent</w:t>
      </w:r>
      <w:r>
        <w:rPr>
          <w:rFonts w:asciiTheme="minorBidi" w:hAnsiTheme="minorBidi"/>
          <w:lang w:val="en-GB"/>
        </w:rPr>
        <w:t>re</w:t>
      </w:r>
      <w:r w:rsidRPr="001649B4">
        <w:rPr>
          <w:rFonts w:asciiTheme="minorBidi" w:hAnsiTheme="minorBidi"/>
          <w:lang w:val="en-GB"/>
        </w:rPr>
        <w:t>, as amended</w:t>
      </w:r>
      <w:r w:rsidR="004E6445" w:rsidRPr="001649B4">
        <w:rPr>
          <w:rFonts w:asciiTheme="minorBidi" w:hAnsiTheme="minorBidi"/>
          <w:lang w:val="en-GB"/>
        </w:rPr>
        <w:t>;</w:t>
      </w:r>
    </w:p>
    <w:p w14:paraId="1BE59BD8" w14:textId="30BC39CE" w:rsidR="004E6445" w:rsidRPr="001649B4" w:rsidRDefault="004E6445" w:rsidP="00F1642C">
      <w:pPr>
        <w:spacing w:line="360" w:lineRule="auto"/>
        <w:jc w:val="both"/>
        <w:rPr>
          <w:rFonts w:asciiTheme="minorBidi" w:hAnsiTheme="minorBidi"/>
          <w:lang w:val="en-GB"/>
        </w:rPr>
      </w:pPr>
      <w:r w:rsidRPr="001649B4">
        <w:rPr>
          <w:rFonts w:asciiTheme="minorBidi" w:hAnsiTheme="minorBidi"/>
          <w:lang w:val="en-GB"/>
        </w:rPr>
        <w:t xml:space="preserve">And Decree No. (10) of 2024 </w:t>
      </w:r>
      <w:r w:rsidR="00F1642C">
        <w:rPr>
          <w:rFonts w:asciiTheme="minorBidi" w:hAnsiTheme="minorBidi"/>
          <w:lang w:val="en-GB"/>
        </w:rPr>
        <w:t>R</w:t>
      </w:r>
      <w:r w:rsidR="0012513A" w:rsidRPr="001649B4">
        <w:rPr>
          <w:rFonts w:asciiTheme="minorBidi" w:hAnsiTheme="minorBidi"/>
          <w:lang w:val="en-GB"/>
        </w:rPr>
        <w:t>e</w:t>
      </w:r>
      <w:r w:rsidR="001649B4">
        <w:rPr>
          <w:rFonts w:asciiTheme="minorBidi" w:hAnsiTheme="minorBidi"/>
          <w:lang w:val="en-GB"/>
        </w:rPr>
        <w:t>structuring</w:t>
      </w:r>
      <w:r w:rsidRPr="001649B4">
        <w:rPr>
          <w:rFonts w:asciiTheme="minorBidi" w:hAnsiTheme="minorBidi"/>
          <w:lang w:val="en-GB"/>
        </w:rPr>
        <w:t xml:space="preserve"> the National Communication Centr</w:t>
      </w:r>
      <w:r w:rsidR="0012513A">
        <w:rPr>
          <w:rFonts w:asciiTheme="minorBidi" w:hAnsiTheme="minorBidi"/>
          <w:lang w:val="en-GB"/>
        </w:rPr>
        <w:t>e</w:t>
      </w:r>
      <w:r w:rsidRPr="001649B4">
        <w:rPr>
          <w:rFonts w:asciiTheme="minorBidi" w:hAnsiTheme="minorBidi"/>
          <w:lang w:val="en-GB"/>
        </w:rPr>
        <w:t xml:space="preserve">; </w:t>
      </w:r>
    </w:p>
    <w:p w14:paraId="52987F11" w14:textId="32A79739" w:rsidR="004E6445" w:rsidRPr="001649B4" w:rsidRDefault="004E6445" w:rsidP="00F1642C">
      <w:pPr>
        <w:spacing w:line="360" w:lineRule="auto"/>
        <w:jc w:val="both"/>
        <w:rPr>
          <w:rFonts w:asciiTheme="minorBidi" w:hAnsiTheme="minorBidi"/>
          <w:rtl/>
          <w:lang w:val="en-GB"/>
        </w:rPr>
      </w:pPr>
      <w:r w:rsidRPr="001649B4">
        <w:rPr>
          <w:rFonts w:asciiTheme="minorBidi" w:hAnsiTheme="minorBidi"/>
          <w:lang w:val="en-GB"/>
        </w:rPr>
        <w:t xml:space="preserve">And Decision No. (30) of 2025 </w:t>
      </w:r>
      <w:r w:rsidR="00F1642C">
        <w:rPr>
          <w:rFonts w:asciiTheme="minorBidi" w:hAnsiTheme="minorBidi"/>
        </w:rPr>
        <w:t>R</w:t>
      </w:r>
      <w:r w:rsidRPr="001649B4">
        <w:rPr>
          <w:rFonts w:asciiTheme="minorBidi" w:hAnsiTheme="minorBidi"/>
        </w:rPr>
        <w:t>egulating Shared Communication Services</w:t>
      </w:r>
      <w:r w:rsidR="00062370">
        <w:rPr>
          <w:rFonts w:asciiTheme="minorBidi" w:hAnsiTheme="minorBidi"/>
        </w:rPr>
        <w:t>;</w:t>
      </w:r>
      <w:r w:rsidRPr="001649B4">
        <w:rPr>
          <w:rFonts w:asciiTheme="minorBidi" w:hAnsiTheme="minorBidi"/>
        </w:rPr>
        <w:t xml:space="preserve"> </w:t>
      </w:r>
    </w:p>
    <w:p w14:paraId="3F4F8199" w14:textId="2BE86033" w:rsidR="004E6445" w:rsidRPr="001649B4" w:rsidRDefault="004E6445" w:rsidP="00F1642C">
      <w:pPr>
        <w:spacing w:line="360" w:lineRule="auto"/>
        <w:jc w:val="both"/>
        <w:rPr>
          <w:rFonts w:asciiTheme="minorBidi" w:hAnsiTheme="minorBidi"/>
        </w:rPr>
      </w:pPr>
      <w:r w:rsidRPr="001649B4">
        <w:rPr>
          <w:rFonts w:asciiTheme="minorBidi" w:hAnsiTheme="minorBidi"/>
          <w:lang w:val="en-GB"/>
        </w:rPr>
        <w:t xml:space="preserve">And upon the </w:t>
      </w:r>
      <w:r w:rsidR="00BE4367">
        <w:rPr>
          <w:rFonts w:asciiTheme="minorBidi" w:hAnsiTheme="minorBidi"/>
          <w:lang w:val="en-GB"/>
        </w:rPr>
        <w:t>proposal</w:t>
      </w:r>
      <w:r w:rsidRPr="001649B4">
        <w:rPr>
          <w:rFonts w:asciiTheme="minorBidi" w:hAnsiTheme="minorBidi"/>
          <w:lang w:val="en-GB"/>
        </w:rPr>
        <w:t xml:space="preserve"> of the Chief</w:t>
      </w:r>
      <w:r w:rsidRPr="001649B4">
        <w:rPr>
          <w:rFonts w:asciiTheme="minorBidi" w:hAnsiTheme="minorBidi"/>
        </w:rPr>
        <w:t xml:space="preserve"> Executive Officer of the National Communication Centr</w:t>
      </w:r>
      <w:r w:rsidR="0012513A">
        <w:rPr>
          <w:rFonts w:asciiTheme="minorBidi" w:hAnsiTheme="minorBidi"/>
        </w:rPr>
        <w:t>e</w:t>
      </w:r>
      <w:r w:rsidR="0012513A" w:rsidRPr="001649B4">
        <w:rPr>
          <w:rFonts w:asciiTheme="minorBidi" w:hAnsiTheme="minorBidi"/>
        </w:rPr>
        <w:t>,</w:t>
      </w:r>
    </w:p>
    <w:p w14:paraId="682B9CED" w14:textId="77777777" w:rsidR="004E6445" w:rsidRPr="001649B4" w:rsidRDefault="004E6445" w:rsidP="001649B4">
      <w:pPr>
        <w:spacing w:line="360" w:lineRule="auto"/>
        <w:jc w:val="center"/>
        <w:rPr>
          <w:rFonts w:asciiTheme="minorBidi" w:hAnsiTheme="minorBidi"/>
          <w:b/>
          <w:bCs/>
          <w:lang w:val="en-GB"/>
        </w:rPr>
      </w:pPr>
      <w:r w:rsidRPr="001649B4">
        <w:rPr>
          <w:rFonts w:asciiTheme="minorBidi" w:hAnsiTheme="minorBidi"/>
          <w:b/>
          <w:bCs/>
          <w:lang w:val="en-GB"/>
        </w:rPr>
        <w:t>Hereby decides:</w:t>
      </w:r>
    </w:p>
    <w:p w14:paraId="6C3021D6" w14:textId="77777777" w:rsidR="004E6445" w:rsidRPr="001649B4" w:rsidRDefault="004E6445" w:rsidP="001649B4">
      <w:pPr>
        <w:spacing w:line="360" w:lineRule="auto"/>
        <w:jc w:val="center"/>
        <w:rPr>
          <w:rFonts w:asciiTheme="minorBidi" w:hAnsiTheme="minorBidi"/>
          <w:b/>
          <w:bCs/>
          <w:lang w:val="en-GB"/>
        </w:rPr>
      </w:pPr>
      <w:r w:rsidRPr="001649B4">
        <w:rPr>
          <w:rFonts w:asciiTheme="minorBidi" w:hAnsiTheme="minorBidi"/>
          <w:b/>
          <w:bCs/>
          <w:lang w:val="en-GB"/>
        </w:rPr>
        <w:t>Article One</w:t>
      </w:r>
    </w:p>
    <w:p w14:paraId="0D8F049C" w14:textId="705AC958" w:rsidR="004E6445" w:rsidRPr="001649B4" w:rsidRDefault="004E6445" w:rsidP="00F1642C">
      <w:pPr>
        <w:spacing w:line="360" w:lineRule="auto"/>
        <w:jc w:val="both"/>
        <w:rPr>
          <w:rFonts w:asciiTheme="minorBidi" w:hAnsiTheme="minorBidi"/>
          <w:lang w:val="en-GB"/>
        </w:rPr>
      </w:pPr>
      <w:r w:rsidRPr="001649B4">
        <w:rPr>
          <w:rFonts w:asciiTheme="minorBidi" w:hAnsiTheme="minorBidi"/>
          <w:lang w:val="en-GB"/>
        </w:rPr>
        <w:t>The following individuals are hereby transferred from their respective government entities</w:t>
      </w:r>
      <w:r w:rsidR="0012513A" w:rsidRPr="001649B4">
        <w:rPr>
          <w:rFonts w:asciiTheme="minorBidi" w:hAnsiTheme="minorBidi"/>
          <w:lang w:val="en-GB"/>
        </w:rPr>
        <w:t xml:space="preserve"> in the Kingdom</w:t>
      </w:r>
      <w:r w:rsidR="009412B4" w:rsidRPr="003D4131">
        <w:rPr>
          <w:rFonts w:asciiTheme="minorBidi" w:hAnsiTheme="minorBidi"/>
          <w:lang w:val="en-GB"/>
        </w:rPr>
        <w:t xml:space="preserve"> of Bahrain</w:t>
      </w:r>
      <w:r w:rsidRPr="001649B4">
        <w:rPr>
          <w:rFonts w:asciiTheme="minorBidi" w:hAnsiTheme="minorBidi"/>
          <w:lang w:val="en-GB"/>
        </w:rPr>
        <w:t xml:space="preserve"> to the National Communication Centr</w:t>
      </w:r>
      <w:r w:rsidR="0012513A" w:rsidRPr="003D4131">
        <w:rPr>
          <w:rFonts w:asciiTheme="minorBidi" w:hAnsiTheme="minorBidi"/>
          <w:lang w:val="en-GB"/>
        </w:rPr>
        <w:t>e</w:t>
      </w:r>
      <w:r w:rsidRPr="001649B4">
        <w:rPr>
          <w:rFonts w:asciiTheme="minorBidi" w:hAnsiTheme="minorBidi"/>
          <w:lang w:val="en-GB"/>
        </w:rPr>
        <w:t xml:space="preserve">, </w:t>
      </w:r>
      <w:r w:rsidR="00B44604" w:rsidRPr="001649B4">
        <w:rPr>
          <w:rFonts w:asciiTheme="minorBidi" w:hAnsiTheme="minorBidi"/>
          <w:lang w:val="en-GB"/>
        </w:rPr>
        <w:t>to</w:t>
      </w:r>
      <w:r w:rsidRPr="001649B4">
        <w:rPr>
          <w:rFonts w:asciiTheme="minorBidi" w:hAnsiTheme="minorBidi"/>
          <w:lang w:val="en-GB"/>
        </w:rPr>
        <w:t xml:space="preserve"> assume the position of Director of Communication under the Deputy Chief Executive </w:t>
      </w:r>
      <w:r w:rsidR="0012513A" w:rsidRPr="001649B4">
        <w:rPr>
          <w:rFonts w:asciiTheme="minorBidi" w:hAnsiTheme="minorBidi"/>
          <w:lang w:val="en-GB"/>
        </w:rPr>
        <w:t xml:space="preserve">Officer </w:t>
      </w:r>
      <w:r w:rsidRPr="001649B4">
        <w:rPr>
          <w:rFonts w:asciiTheme="minorBidi" w:hAnsiTheme="minorBidi"/>
          <w:lang w:val="en-GB"/>
        </w:rPr>
        <w:t xml:space="preserve">for Shared Communication Services: </w:t>
      </w:r>
    </w:p>
    <w:p w14:paraId="42B07D82" w14:textId="2A2F7D5E" w:rsidR="004E6445" w:rsidRPr="001649B4" w:rsidRDefault="004E6445" w:rsidP="001649B4">
      <w:pPr>
        <w:spacing w:line="360" w:lineRule="auto"/>
        <w:jc w:val="both"/>
        <w:rPr>
          <w:rFonts w:asciiTheme="minorBidi" w:hAnsiTheme="minorBidi"/>
          <w:lang w:val="en-GB"/>
        </w:rPr>
      </w:pPr>
      <w:r w:rsidRPr="001649B4">
        <w:rPr>
          <w:rFonts w:asciiTheme="minorBidi" w:hAnsiTheme="minorBidi"/>
          <w:lang w:val="en-GB"/>
        </w:rPr>
        <w:t>1.  Ms. Nada Alawi Hassan Al Alawi</w:t>
      </w:r>
      <w:r w:rsidR="0012513A" w:rsidRPr="001649B4">
        <w:rPr>
          <w:rFonts w:asciiTheme="minorBidi" w:hAnsiTheme="minorBidi"/>
          <w:lang w:val="en-GB"/>
        </w:rPr>
        <w:tab/>
      </w:r>
      <w:r w:rsidR="00F1642C" w:rsidRPr="00A75EA8">
        <w:rPr>
          <w:rFonts w:asciiTheme="minorBidi" w:hAnsiTheme="minorBidi"/>
          <w:lang w:val="en-GB"/>
        </w:rPr>
        <w:tab/>
      </w:r>
      <w:r w:rsidR="00F1642C" w:rsidRPr="00A75EA8">
        <w:rPr>
          <w:rFonts w:asciiTheme="minorBidi" w:hAnsiTheme="minorBidi"/>
          <w:lang w:val="en-GB"/>
        </w:rPr>
        <w:tab/>
      </w:r>
      <w:r w:rsidRPr="001649B4">
        <w:rPr>
          <w:rFonts w:asciiTheme="minorBidi" w:hAnsiTheme="minorBidi"/>
          <w:lang w:val="en-GB"/>
        </w:rPr>
        <w:t>National Bureau for Revenue</w:t>
      </w:r>
      <w:r w:rsidR="00A75EA8" w:rsidRPr="001649B4">
        <w:rPr>
          <w:rFonts w:asciiTheme="minorBidi" w:hAnsiTheme="minorBidi"/>
          <w:lang w:val="en-GB"/>
        </w:rPr>
        <w:t>.</w:t>
      </w:r>
    </w:p>
    <w:p w14:paraId="07CBBDD8" w14:textId="630DCA57" w:rsidR="004E6445" w:rsidRPr="001649B4" w:rsidRDefault="004E6445" w:rsidP="001649B4">
      <w:pPr>
        <w:spacing w:line="360" w:lineRule="auto"/>
        <w:jc w:val="both"/>
        <w:rPr>
          <w:rFonts w:asciiTheme="minorBidi" w:hAnsiTheme="minorBidi"/>
          <w:lang w:val="en-GB"/>
        </w:rPr>
      </w:pPr>
      <w:r w:rsidRPr="001649B4">
        <w:rPr>
          <w:rFonts w:asciiTheme="minorBidi" w:hAnsiTheme="minorBidi"/>
          <w:lang w:val="en-GB"/>
        </w:rPr>
        <w:t>2.  Ms. Maryam Ali Hamad Al Manasir</w:t>
      </w:r>
      <w:r w:rsidR="0012513A" w:rsidRPr="001649B4">
        <w:rPr>
          <w:rFonts w:asciiTheme="minorBidi" w:hAnsiTheme="minorBidi"/>
          <w:lang w:val="en-GB"/>
        </w:rPr>
        <w:tab/>
      </w:r>
      <w:r w:rsidR="00F1642C" w:rsidRPr="00B44604">
        <w:rPr>
          <w:rFonts w:asciiTheme="minorBidi" w:hAnsiTheme="minorBidi"/>
          <w:lang w:val="en-GB"/>
        </w:rPr>
        <w:tab/>
      </w:r>
      <w:r w:rsidRPr="001649B4">
        <w:rPr>
          <w:rFonts w:asciiTheme="minorBidi" w:hAnsiTheme="minorBidi"/>
          <w:lang w:val="en-GB"/>
        </w:rPr>
        <w:t>Ministry of Health</w:t>
      </w:r>
      <w:r w:rsidR="00A75EA8" w:rsidRPr="001649B4">
        <w:rPr>
          <w:rFonts w:asciiTheme="minorBidi" w:hAnsiTheme="minorBidi"/>
          <w:lang w:val="en-GB"/>
        </w:rPr>
        <w:t>.</w:t>
      </w:r>
    </w:p>
    <w:p w14:paraId="2E3EC43D" w14:textId="7A573C98" w:rsidR="004E6445" w:rsidRPr="001649B4" w:rsidRDefault="004E6445" w:rsidP="001649B4">
      <w:pPr>
        <w:spacing w:line="360" w:lineRule="auto"/>
        <w:jc w:val="both"/>
        <w:rPr>
          <w:rFonts w:asciiTheme="minorBidi" w:hAnsiTheme="minorBidi"/>
          <w:lang w:val="en-GB"/>
        </w:rPr>
      </w:pPr>
      <w:r w:rsidRPr="001649B4">
        <w:rPr>
          <w:rFonts w:asciiTheme="minorBidi" w:hAnsiTheme="minorBidi"/>
          <w:lang w:val="en-GB"/>
        </w:rPr>
        <w:t xml:space="preserve">3.  Mr. Hussain Ali </w:t>
      </w:r>
      <w:proofErr w:type="spellStart"/>
      <w:r w:rsidRPr="001649B4">
        <w:rPr>
          <w:rFonts w:asciiTheme="minorBidi" w:hAnsiTheme="minorBidi"/>
          <w:lang w:val="en-GB"/>
        </w:rPr>
        <w:t>Abdulrasool</w:t>
      </w:r>
      <w:proofErr w:type="spellEnd"/>
      <w:r w:rsidRPr="001649B4">
        <w:rPr>
          <w:rFonts w:asciiTheme="minorBidi" w:hAnsiTheme="minorBidi"/>
          <w:lang w:val="en-GB"/>
        </w:rPr>
        <w:t xml:space="preserve"> Mohammed</w:t>
      </w:r>
      <w:r w:rsidR="00F1642C" w:rsidRPr="00B44604">
        <w:rPr>
          <w:rFonts w:asciiTheme="minorBidi" w:hAnsiTheme="minorBidi"/>
          <w:lang w:val="en-GB"/>
        </w:rPr>
        <w:tab/>
      </w:r>
      <w:r w:rsidR="00F1642C" w:rsidRPr="00B44604">
        <w:rPr>
          <w:rFonts w:asciiTheme="minorBidi" w:hAnsiTheme="minorBidi"/>
          <w:lang w:val="en-GB"/>
        </w:rPr>
        <w:tab/>
      </w:r>
      <w:r w:rsidRPr="001649B4">
        <w:rPr>
          <w:rFonts w:asciiTheme="minorBidi" w:hAnsiTheme="minorBidi"/>
          <w:lang w:val="en-GB"/>
        </w:rPr>
        <w:t>Labour Market Regulatory Authority</w:t>
      </w:r>
      <w:r w:rsidR="00A75EA8" w:rsidRPr="001649B4">
        <w:rPr>
          <w:rFonts w:asciiTheme="minorBidi" w:hAnsiTheme="minorBidi"/>
          <w:lang w:val="en-GB"/>
        </w:rPr>
        <w:t>.</w:t>
      </w:r>
    </w:p>
    <w:p w14:paraId="38FB178D" w14:textId="7FBC8315" w:rsidR="004E6445" w:rsidRPr="001649B4" w:rsidRDefault="004E6445" w:rsidP="001649B4">
      <w:pPr>
        <w:spacing w:line="360" w:lineRule="auto"/>
        <w:jc w:val="both"/>
        <w:rPr>
          <w:rFonts w:asciiTheme="minorBidi" w:hAnsiTheme="minorBidi"/>
          <w:lang w:val="en-GB"/>
        </w:rPr>
      </w:pPr>
      <w:r w:rsidRPr="001649B4">
        <w:rPr>
          <w:rFonts w:asciiTheme="minorBidi" w:hAnsiTheme="minorBidi"/>
          <w:lang w:val="en-GB"/>
        </w:rPr>
        <w:t xml:space="preserve">4.  Mr. Haitham Mohammed Sami Kamal </w:t>
      </w:r>
      <w:r w:rsidR="00F1642C" w:rsidRPr="00B44604">
        <w:rPr>
          <w:rFonts w:asciiTheme="minorBidi" w:hAnsiTheme="minorBidi"/>
          <w:lang w:val="en-GB"/>
        </w:rPr>
        <w:tab/>
      </w:r>
      <w:r w:rsidR="00F1642C" w:rsidRPr="00B44604">
        <w:rPr>
          <w:rFonts w:asciiTheme="minorBidi" w:hAnsiTheme="minorBidi"/>
          <w:lang w:val="en-GB"/>
        </w:rPr>
        <w:tab/>
      </w:r>
      <w:r w:rsidRPr="001649B4">
        <w:rPr>
          <w:rFonts w:asciiTheme="minorBidi" w:hAnsiTheme="minorBidi"/>
          <w:lang w:val="en-GB"/>
        </w:rPr>
        <w:t>Ministry of Housing and Urban Planning</w:t>
      </w:r>
      <w:r w:rsidR="00A75EA8" w:rsidRPr="001649B4">
        <w:rPr>
          <w:rFonts w:asciiTheme="minorBidi" w:hAnsiTheme="minorBidi"/>
          <w:lang w:val="en-GB"/>
        </w:rPr>
        <w:t>.</w:t>
      </w:r>
    </w:p>
    <w:p w14:paraId="13C34954" w14:textId="0B5BBC75" w:rsidR="004E6445" w:rsidRPr="001649B4" w:rsidRDefault="004E6445" w:rsidP="001649B4">
      <w:pPr>
        <w:spacing w:line="360" w:lineRule="auto"/>
        <w:ind w:left="5040" w:hanging="5040"/>
        <w:jc w:val="both"/>
        <w:rPr>
          <w:rFonts w:asciiTheme="minorBidi" w:hAnsiTheme="minorBidi"/>
          <w:lang w:val="en-GB"/>
        </w:rPr>
      </w:pPr>
      <w:r w:rsidRPr="001649B4">
        <w:rPr>
          <w:rFonts w:asciiTheme="minorBidi" w:hAnsiTheme="minorBidi"/>
          <w:lang w:val="en-GB"/>
        </w:rPr>
        <w:t>5.  Mr. Aref Ali Ahmed Al Sammak</w:t>
      </w:r>
      <w:r w:rsidR="00F1642C" w:rsidRPr="00B44604">
        <w:rPr>
          <w:rFonts w:asciiTheme="minorBidi" w:hAnsiTheme="minorBidi"/>
          <w:lang w:val="en-GB"/>
        </w:rPr>
        <w:tab/>
      </w:r>
      <w:r w:rsidRPr="001649B4">
        <w:rPr>
          <w:rFonts w:asciiTheme="minorBidi" w:hAnsiTheme="minorBidi"/>
          <w:lang w:val="en-GB"/>
        </w:rPr>
        <w:t xml:space="preserve">Ministry of Justice, Islamic Affairs and </w:t>
      </w:r>
      <w:r w:rsidR="003D4131">
        <w:rPr>
          <w:rFonts w:asciiTheme="minorBidi" w:hAnsiTheme="minorBidi"/>
          <w:lang w:val="en-GB"/>
        </w:rPr>
        <w:t>Waqf</w:t>
      </w:r>
      <w:r w:rsidR="00A75EA8" w:rsidRPr="001649B4">
        <w:rPr>
          <w:rFonts w:asciiTheme="minorBidi" w:hAnsiTheme="minorBidi"/>
          <w:lang w:val="en-GB"/>
        </w:rPr>
        <w:t>.</w:t>
      </w:r>
    </w:p>
    <w:p w14:paraId="5BEA9E06" w14:textId="58B75164" w:rsidR="004E6445" w:rsidRDefault="004E6445" w:rsidP="00F1642C">
      <w:pPr>
        <w:spacing w:line="360" w:lineRule="auto"/>
        <w:jc w:val="both"/>
        <w:rPr>
          <w:rFonts w:asciiTheme="minorBidi" w:hAnsiTheme="minorBidi"/>
          <w:lang w:val="en-GB"/>
        </w:rPr>
      </w:pPr>
      <w:r w:rsidRPr="001649B4">
        <w:rPr>
          <w:rFonts w:asciiTheme="minorBidi" w:hAnsiTheme="minorBidi"/>
          <w:lang w:val="en-GB"/>
        </w:rPr>
        <w:t>6.  Ms. Lama Yousif Ahmed Khalifa</w:t>
      </w:r>
      <w:r w:rsidR="00F1642C" w:rsidRPr="00B44604">
        <w:rPr>
          <w:rFonts w:asciiTheme="minorBidi" w:hAnsiTheme="minorBidi"/>
          <w:lang w:val="en-GB"/>
        </w:rPr>
        <w:tab/>
      </w:r>
      <w:r w:rsidR="00F1642C" w:rsidRPr="00B44604">
        <w:rPr>
          <w:rFonts w:asciiTheme="minorBidi" w:hAnsiTheme="minorBidi"/>
          <w:lang w:val="en-GB"/>
        </w:rPr>
        <w:tab/>
      </w:r>
      <w:r w:rsidR="00F1642C" w:rsidRPr="00B44604">
        <w:rPr>
          <w:rFonts w:asciiTheme="minorBidi" w:hAnsiTheme="minorBidi"/>
          <w:lang w:val="en-GB"/>
        </w:rPr>
        <w:tab/>
      </w:r>
      <w:r w:rsidRPr="001649B4">
        <w:rPr>
          <w:rFonts w:asciiTheme="minorBidi" w:hAnsiTheme="minorBidi"/>
          <w:lang w:val="en-GB"/>
        </w:rPr>
        <w:t>University of Bahrain</w:t>
      </w:r>
      <w:r w:rsidR="00A75EA8" w:rsidRPr="00B44604">
        <w:rPr>
          <w:rFonts w:asciiTheme="minorBidi" w:hAnsiTheme="minorBidi"/>
          <w:lang w:val="en-GB"/>
        </w:rPr>
        <w:t>.</w:t>
      </w:r>
    </w:p>
    <w:p w14:paraId="0BF6A823" w14:textId="77777777" w:rsidR="0001417A" w:rsidRPr="001649B4" w:rsidRDefault="0001417A" w:rsidP="00F1642C">
      <w:pPr>
        <w:spacing w:line="360" w:lineRule="auto"/>
        <w:jc w:val="both"/>
        <w:rPr>
          <w:rFonts w:asciiTheme="minorBidi" w:hAnsiTheme="minorBidi"/>
          <w:lang w:val="en-GB"/>
        </w:rPr>
      </w:pPr>
    </w:p>
    <w:p w14:paraId="52BD2771" w14:textId="77777777" w:rsidR="004E6445" w:rsidRPr="001649B4" w:rsidRDefault="004E6445" w:rsidP="001649B4">
      <w:pPr>
        <w:spacing w:line="360" w:lineRule="auto"/>
        <w:jc w:val="center"/>
        <w:rPr>
          <w:rFonts w:asciiTheme="minorBidi" w:hAnsiTheme="minorBidi"/>
          <w:b/>
          <w:bCs/>
          <w:lang w:val="en-GB"/>
        </w:rPr>
      </w:pPr>
      <w:r w:rsidRPr="001649B4">
        <w:rPr>
          <w:rFonts w:asciiTheme="minorBidi" w:hAnsiTheme="minorBidi"/>
          <w:b/>
          <w:bCs/>
          <w:lang w:val="en-GB"/>
        </w:rPr>
        <w:lastRenderedPageBreak/>
        <w:t>Article Two</w:t>
      </w:r>
    </w:p>
    <w:p w14:paraId="5FE748E2" w14:textId="6A2122A9" w:rsidR="0001417A" w:rsidRDefault="004E6445" w:rsidP="0001417A">
      <w:pPr>
        <w:spacing w:line="360" w:lineRule="auto"/>
        <w:rPr>
          <w:rFonts w:asciiTheme="minorBidi" w:hAnsiTheme="minorBidi"/>
          <w:b/>
          <w:bCs/>
        </w:rPr>
      </w:pPr>
      <w:r w:rsidRPr="001649B4">
        <w:rPr>
          <w:rFonts w:asciiTheme="minorBidi" w:hAnsiTheme="minorBidi"/>
          <w:lang w:val="en-GB"/>
        </w:rPr>
        <w:t xml:space="preserve">The Chief Executive </w:t>
      </w:r>
      <w:r w:rsidR="00E836F3" w:rsidRPr="00B44604">
        <w:rPr>
          <w:rFonts w:asciiTheme="minorBidi" w:hAnsiTheme="minorBidi"/>
        </w:rPr>
        <w:t xml:space="preserve">Officer </w:t>
      </w:r>
      <w:r w:rsidRPr="001649B4">
        <w:rPr>
          <w:rFonts w:asciiTheme="minorBidi" w:hAnsiTheme="minorBidi"/>
          <w:lang w:val="en-GB"/>
        </w:rPr>
        <w:t>of the National Communication Centr</w:t>
      </w:r>
      <w:r w:rsidR="0012513A" w:rsidRPr="00B44604">
        <w:rPr>
          <w:rFonts w:asciiTheme="minorBidi" w:hAnsiTheme="minorBidi"/>
          <w:lang w:val="en-GB"/>
        </w:rPr>
        <w:t>e</w:t>
      </w:r>
      <w:r w:rsidRPr="001649B4">
        <w:rPr>
          <w:rFonts w:asciiTheme="minorBidi" w:hAnsiTheme="minorBidi"/>
          <w:lang w:val="en-GB"/>
        </w:rPr>
        <w:t xml:space="preserve"> shall </w:t>
      </w:r>
      <w:r w:rsidR="008B0B9D">
        <w:rPr>
          <w:rFonts w:asciiTheme="minorBidi" w:hAnsiTheme="minorBidi"/>
        </w:rPr>
        <w:t>second</w:t>
      </w:r>
      <w:r w:rsidR="008B0B9D" w:rsidRPr="001649B4">
        <w:rPr>
          <w:rFonts w:asciiTheme="minorBidi" w:hAnsiTheme="minorBidi"/>
          <w:lang w:val="en-GB"/>
        </w:rPr>
        <w:t xml:space="preserve"> </w:t>
      </w:r>
      <w:r w:rsidRPr="001649B4">
        <w:rPr>
          <w:rFonts w:asciiTheme="minorBidi" w:hAnsiTheme="minorBidi"/>
          <w:lang w:val="en-GB"/>
        </w:rPr>
        <w:t xml:space="preserve">the </w:t>
      </w:r>
      <w:r w:rsidR="008B0B9D" w:rsidRPr="008B0B9D">
        <w:rPr>
          <w:rFonts w:asciiTheme="minorBidi" w:hAnsiTheme="minorBidi"/>
        </w:rPr>
        <w:t xml:space="preserve">directors </w:t>
      </w:r>
      <w:r w:rsidR="009412B4" w:rsidRPr="00B44604">
        <w:rPr>
          <w:rFonts w:asciiTheme="minorBidi" w:hAnsiTheme="minorBidi"/>
          <w:lang w:val="en-GB"/>
        </w:rPr>
        <w:t>mentioned</w:t>
      </w:r>
      <w:r w:rsidRPr="001649B4">
        <w:rPr>
          <w:rFonts w:asciiTheme="minorBidi" w:hAnsiTheme="minorBidi"/>
          <w:lang w:val="en-GB"/>
        </w:rPr>
        <w:t xml:space="preserve"> in Article One of this </w:t>
      </w:r>
      <w:r w:rsidR="0001417A" w:rsidRPr="001649B4">
        <w:rPr>
          <w:rFonts w:asciiTheme="minorBidi" w:hAnsiTheme="minorBidi"/>
          <w:lang w:val="en-GB"/>
        </w:rPr>
        <w:t>Decision</w:t>
      </w:r>
      <w:r w:rsidR="0001417A">
        <w:rPr>
          <w:rFonts w:asciiTheme="minorBidi" w:hAnsiTheme="minorBidi"/>
          <w:lang w:val="en-GB"/>
        </w:rPr>
        <w:t xml:space="preserve">, </w:t>
      </w:r>
      <w:r w:rsidR="0001417A" w:rsidRPr="001649B4">
        <w:rPr>
          <w:rFonts w:asciiTheme="minorBidi" w:hAnsiTheme="minorBidi"/>
          <w:lang w:val="en-GB"/>
        </w:rPr>
        <w:t>each</w:t>
      </w:r>
      <w:r w:rsidR="008B0B9D" w:rsidRPr="008B0B9D">
        <w:rPr>
          <w:rFonts w:asciiTheme="minorBidi" w:hAnsiTheme="minorBidi"/>
        </w:rPr>
        <w:t xml:space="preserve"> of whom shall undertake the supervision of the </w:t>
      </w:r>
      <w:r w:rsidRPr="001649B4">
        <w:rPr>
          <w:rFonts w:asciiTheme="minorBidi" w:hAnsiTheme="minorBidi"/>
          <w:lang w:val="en-GB"/>
        </w:rPr>
        <w:t xml:space="preserve">communication management </w:t>
      </w:r>
      <w:r w:rsidR="008B0B9D">
        <w:rPr>
          <w:rFonts w:asciiTheme="minorBidi" w:hAnsiTheme="minorBidi"/>
          <w:lang w:val="en-GB"/>
        </w:rPr>
        <w:t>in</w:t>
      </w:r>
      <w:r w:rsidR="008B0B9D" w:rsidRPr="001649B4">
        <w:rPr>
          <w:rFonts w:asciiTheme="minorBidi" w:hAnsiTheme="minorBidi"/>
          <w:lang w:val="en-GB"/>
        </w:rPr>
        <w:t xml:space="preserve"> </w:t>
      </w:r>
      <w:r w:rsidRPr="001649B4">
        <w:rPr>
          <w:rFonts w:asciiTheme="minorBidi" w:hAnsiTheme="minorBidi"/>
          <w:lang w:val="en-GB"/>
        </w:rPr>
        <w:t>any of the government entities in the Kingdom</w:t>
      </w:r>
      <w:r w:rsidR="00B44604" w:rsidRPr="001649B4">
        <w:rPr>
          <w:rFonts w:asciiTheme="minorBidi" w:hAnsiTheme="minorBidi"/>
          <w:lang w:val="en-GB"/>
        </w:rPr>
        <w:t xml:space="preserve">, and </w:t>
      </w:r>
      <w:r w:rsidR="008B0B9D" w:rsidRPr="0001417A">
        <w:rPr>
          <w:rFonts w:asciiTheme="minorBidi" w:hAnsiTheme="minorBidi"/>
        </w:rPr>
        <w:t>the provisions regulating the affairs of Shared Communication Services employees shall apply to them.</w:t>
      </w:r>
    </w:p>
    <w:p w14:paraId="0A5BD58E" w14:textId="25D10CDD" w:rsidR="004E6445" w:rsidRPr="001649B4" w:rsidRDefault="004E6445" w:rsidP="0001417A">
      <w:pPr>
        <w:spacing w:line="360" w:lineRule="auto"/>
        <w:jc w:val="center"/>
        <w:rPr>
          <w:rFonts w:asciiTheme="minorBidi" w:hAnsiTheme="minorBidi"/>
          <w:lang w:val="en-GB"/>
        </w:rPr>
      </w:pPr>
      <w:r w:rsidRPr="001649B4">
        <w:rPr>
          <w:rFonts w:asciiTheme="minorBidi" w:hAnsiTheme="minorBidi"/>
          <w:b/>
          <w:bCs/>
          <w:lang w:val="en-GB"/>
        </w:rPr>
        <w:t>Article Three</w:t>
      </w:r>
    </w:p>
    <w:p w14:paraId="001C57CC" w14:textId="565F6C78" w:rsidR="004E6445" w:rsidRPr="001649B4" w:rsidRDefault="004E6445" w:rsidP="008B0B9D">
      <w:pPr>
        <w:spacing w:line="360" w:lineRule="auto"/>
        <w:jc w:val="both"/>
        <w:rPr>
          <w:rFonts w:asciiTheme="minorBidi" w:hAnsiTheme="minorBidi"/>
          <w:lang w:val="en-GB"/>
        </w:rPr>
      </w:pPr>
      <w:r w:rsidRPr="001649B4">
        <w:rPr>
          <w:rFonts w:asciiTheme="minorBidi" w:hAnsiTheme="minorBidi"/>
          <w:lang w:val="en-GB"/>
        </w:rPr>
        <w:t xml:space="preserve">The </w:t>
      </w:r>
      <w:r w:rsidR="00F1642C">
        <w:rPr>
          <w:rFonts w:asciiTheme="minorBidi" w:hAnsiTheme="minorBidi"/>
          <w:lang w:val="en-GB"/>
        </w:rPr>
        <w:t>M</w:t>
      </w:r>
      <w:r w:rsidRPr="001649B4">
        <w:rPr>
          <w:rFonts w:asciiTheme="minorBidi" w:hAnsiTheme="minorBidi"/>
          <w:lang w:val="en-GB"/>
        </w:rPr>
        <w:t>inisters and co</w:t>
      </w:r>
      <w:r w:rsidR="00551208">
        <w:rPr>
          <w:rFonts w:asciiTheme="minorBidi" w:hAnsiTheme="minorBidi"/>
          <w:lang w:val="en-GB"/>
        </w:rPr>
        <w:t>mpetent</w:t>
      </w:r>
      <w:r w:rsidRPr="001649B4">
        <w:rPr>
          <w:rFonts w:asciiTheme="minorBidi" w:hAnsiTheme="minorBidi"/>
          <w:lang w:val="en-GB"/>
        </w:rPr>
        <w:t xml:space="preserve"> authorities </w:t>
      </w:r>
      <w:r w:rsidR="00E836F3">
        <w:rPr>
          <w:rFonts w:asciiTheme="minorBidi" w:hAnsiTheme="minorBidi"/>
          <w:lang w:val="en-GB"/>
        </w:rPr>
        <w:t xml:space="preserve">– each within their jurisdiction – </w:t>
      </w:r>
      <w:r w:rsidRPr="001649B4">
        <w:rPr>
          <w:rFonts w:asciiTheme="minorBidi" w:hAnsiTheme="minorBidi"/>
          <w:lang w:val="en-GB"/>
        </w:rPr>
        <w:t xml:space="preserve">shall implement </w:t>
      </w:r>
      <w:r w:rsidR="00E836F3">
        <w:rPr>
          <w:rFonts w:asciiTheme="minorBidi" w:hAnsiTheme="minorBidi"/>
          <w:lang w:val="en-GB"/>
        </w:rPr>
        <w:t xml:space="preserve">the </w:t>
      </w:r>
      <w:r w:rsidRPr="001649B4">
        <w:rPr>
          <w:rFonts w:asciiTheme="minorBidi" w:hAnsiTheme="minorBidi"/>
          <w:lang w:val="en-GB"/>
        </w:rPr>
        <w:t xml:space="preserve">provisions of this Decision, and it shall come into force from the </w:t>
      </w:r>
      <w:r w:rsidR="008B0B9D">
        <w:rPr>
          <w:rFonts w:asciiTheme="minorBidi" w:hAnsiTheme="minorBidi"/>
          <w:lang w:val="en-GB"/>
        </w:rPr>
        <w:t xml:space="preserve">date </w:t>
      </w:r>
      <w:r w:rsidR="008B0B9D" w:rsidRPr="008B0B9D">
        <w:rPr>
          <w:rFonts w:asciiTheme="minorBidi" w:hAnsiTheme="minorBidi"/>
        </w:rPr>
        <w:t>of its issuance</w:t>
      </w:r>
      <w:r w:rsidR="008B0B9D" w:rsidRPr="001649B4">
        <w:rPr>
          <w:rFonts w:asciiTheme="minorBidi" w:hAnsiTheme="minorBidi"/>
          <w:lang w:val="en-GB"/>
        </w:rPr>
        <w:t xml:space="preserve"> </w:t>
      </w:r>
      <w:r w:rsidR="008B0B9D">
        <w:rPr>
          <w:rFonts w:asciiTheme="minorBidi" w:hAnsiTheme="minorBidi"/>
          <w:lang w:val="en-GB"/>
        </w:rPr>
        <w:t xml:space="preserve">and shall be published </w:t>
      </w:r>
      <w:r w:rsidRPr="001649B4">
        <w:rPr>
          <w:rFonts w:asciiTheme="minorBidi" w:hAnsiTheme="minorBidi"/>
          <w:lang w:val="en-GB"/>
        </w:rPr>
        <w:t>in the Official Gazette.</w:t>
      </w:r>
    </w:p>
    <w:p w14:paraId="0D63FB48" w14:textId="77777777" w:rsidR="0012513A" w:rsidRDefault="0012513A" w:rsidP="00F1642C">
      <w:pPr>
        <w:spacing w:line="360" w:lineRule="auto"/>
        <w:jc w:val="both"/>
        <w:rPr>
          <w:rFonts w:asciiTheme="minorBidi" w:hAnsiTheme="minorBidi"/>
          <w:b/>
          <w:bCs/>
          <w:lang w:val="en-GB"/>
        </w:rPr>
      </w:pPr>
    </w:p>
    <w:p w14:paraId="4E5311AB" w14:textId="29DC8EEE" w:rsidR="004E6445" w:rsidRPr="001649B4" w:rsidRDefault="004E6445" w:rsidP="00F1642C">
      <w:pPr>
        <w:spacing w:line="360" w:lineRule="auto"/>
        <w:jc w:val="both"/>
        <w:rPr>
          <w:rFonts w:asciiTheme="minorBidi" w:hAnsiTheme="minorBidi"/>
          <w:b/>
          <w:bCs/>
          <w:lang w:val="en-GB"/>
        </w:rPr>
      </w:pPr>
      <w:r w:rsidRPr="001649B4">
        <w:rPr>
          <w:rFonts w:asciiTheme="minorBidi" w:hAnsiTheme="minorBidi"/>
          <w:b/>
          <w:bCs/>
          <w:lang w:val="en-GB"/>
        </w:rPr>
        <w:t xml:space="preserve">Deputy Prime Minister </w:t>
      </w:r>
    </w:p>
    <w:p w14:paraId="0F31D089" w14:textId="2299D9FE" w:rsidR="0012513A" w:rsidRPr="001649B4" w:rsidRDefault="004E6445" w:rsidP="00062370">
      <w:pPr>
        <w:spacing w:line="360" w:lineRule="auto"/>
        <w:jc w:val="both"/>
        <w:rPr>
          <w:rFonts w:asciiTheme="minorBidi" w:hAnsiTheme="minorBidi"/>
          <w:b/>
          <w:bCs/>
          <w:lang w:val="en-GB"/>
        </w:rPr>
      </w:pPr>
      <w:r w:rsidRPr="001649B4">
        <w:rPr>
          <w:rFonts w:asciiTheme="minorBidi" w:hAnsiTheme="minorBidi"/>
          <w:b/>
          <w:bCs/>
          <w:lang w:val="en-GB"/>
        </w:rPr>
        <w:t>Khalid bin Abdulla Al Khalifa</w:t>
      </w:r>
    </w:p>
    <w:p w14:paraId="04237529" w14:textId="1B3E9E08" w:rsidR="004E6445" w:rsidRPr="001649B4" w:rsidRDefault="004E6445" w:rsidP="001649B4">
      <w:pPr>
        <w:spacing w:line="360" w:lineRule="auto"/>
        <w:rPr>
          <w:rFonts w:asciiTheme="minorBidi" w:hAnsiTheme="minorBidi"/>
          <w:lang w:val="en-GB"/>
        </w:rPr>
      </w:pPr>
      <w:r w:rsidRPr="001649B4">
        <w:rPr>
          <w:rFonts w:asciiTheme="minorBidi" w:hAnsiTheme="minorBidi"/>
          <w:lang w:val="en-GB"/>
        </w:rPr>
        <w:t>Issued on: 23 Dhu Al-</w:t>
      </w:r>
      <w:proofErr w:type="spellStart"/>
      <w:r w:rsidRPr="001649B4">
        <w:rPr>
          <w:rFonts w:asciiTheme="minorBidi" w:hAnsiTheme="minorBidi"/>
          <w:lang w:val="en-GB"/>
        </w:rPr>
        <w:t>Qa'dah</w:t>
      </w:r>
      <w:proofErr w:type="spellEnd"/>
      <w:r w:rsidRPr="001649B4">
        <w:rPr>
          <w:rFonts w:asciiTheme="minorBidi" w:hAnsiTheme="minorBidi"/>
          <w:lang w:val="en-GB"/>
        </w:rPr>
        <w:t xml:space="preserve"> 1446 AH</w:t>
      </w:r>
    </w:p>
    <w:p w14:paraId="76D0B0F2" w14:textId="50CE73A0" w:rsidR="004E6445" w:rsidRPr="001649B4" w:rsidRDefault="004E6445" w:rsidP="001649B4">
      <w:pPr>
        <w:spacing w:line="360" w:lineRule="auto"/>
        <w:rPr>
          <w:rFonts w:asciiTheme="minorBidi" w:hAnsiTheme="minorBidi"/>
          <w:lang w:val="en-GB"/>
        </w:rPr>
      </w:pPr>
      <w:r w:rsidRPr="001649B4">
        <w:rPr>
          <w:rFonts w:asciiTheme="minorBidi" w:hAnsiTheme="minorBidi"/>
          <w:lang w:val="en-GB"/>
        </w:rPr>
        <w:t>Corresponding to: 21 May 2025</w:t>
      </w:r>
    </w:p>
    <w:p w14:paraId="66935AB1" w14:textId="77777777" w:rsidR="004234E0" w:rsidRPr="001649B4" w:rsidRDefault="004234E0">
      <w:pPr>
        <w:rPr>
          <w:rFonts w:asciiTheme="minorBidi" w:hAnsiTheme="minorBidi"/>
        </w:rPr>
      </w:pPr>
    </w:p>
    <w:sectPr w:rsidR="004234E0" w:rsidRPr="00164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45"/>
    <w:rsid w:val="0000656C"/>
    <w:rsid w:val="0001417A"/>
    <w:rsid w:val="00062370"/>
    <w:rsid w:val="00092738"/>
    <w:rsid w:val="0012513A"/>
    <w:rsid w:val="001649B4"/>
    <w:rsid w:val="00223B20"/>
    <w:rsid w:val="00230290"/>
    <w:rsid w:val="002A41E0"/>
    <w:rsid w:val="003D4131"/>
    <w:rsid w:val="00402AEE"/>
    <w:rsid w:val="004114FF"/>
    <w:rsid w:val="004234E0"/>
    <w:rsid w:val="004E6445"/>
    <w:rsid w:val="004F2C6E"/>
    <w:rsid w:val="00551208"/>
    <w:rsid w:val="005713C7"/>
    <w:rsid w:val="006B4167"/>
    <w:rsid w:val="008B0B9D"/>
    <w:rsid w:val="009412B4"/>
    <w:rsid w:val="009B7AA0"/>
    <w:rsid w:val="00A75EA8"/>
    <w:rsid w:val="00A94CBD"/>
    <w:rsid w:val="00B13F37"/>
    <w:rsid w:val="00B44604"/>
    <w:rsid w:val="00BE4367"/>
    <w:rsid w:val="00C65EB2"/>
    <w:rsid w:val="00D07875"/>
    <w:rsid w:val="00E836F3"/>
    <w:rsid w:val="00F1642C"/>
    <w:rsid w:val="00F243BD"/>
    <w:rsid w:val="00FB2FB5"/>
    <w:rsid w:val="00FF7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C42F"/>
  <w15:chartTrackingRefBased/>
  <w15:docId w15:val="{F763CBFC-5B7F-4838-949F-D47082CA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44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E64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4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44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44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644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64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64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64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64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45"/>
    <w:rPr>
      <w:rFonts w:eastAsiaTheme="majorEastAsia" w:cstheme="majorBidi"/>
      <w:color w:val="272727" w:themeColor="text1" w:themeTint="D8"/>
    </w:rPr>
  </w:style>
  <w:style w:type="paragraph" w:styleId="Title">
    <w:name w:val="Title"/>
    <w:basedOn w:val="Normal"/>
    <w:next w:val="Normal"/>
    <w:link w:val="TitleChar"/>
    <w:uiPriority w:val="10"/>
    <w:qFormat/>
    <w:rsid w:val="004E64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4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4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6445"/>
    <w:rPr>
      <w:i/>
      <w:iCs/>
      <w:color w:val="404040" w:themeColor="text1" w:themeTint="BF"/>
    </w:rPr>
  </w:style>
  <w:style w:type="paragraph" w:styleId="ListParagraph">
    <w:name w:val="List Paragraph"/>
    <w:basedOn w:val="Normal"/>
    <w:uiPriority w:val="34"/>
    <w:qFormat/>
    <w:rsid w:val="004E644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E6445"/>
    <w:rPr>
      <w:i/>
      <w:iCs/>
      <w:color w:val="0F4761" w:themeColor="accent1" w:themeShade="BF"/>
    </w:rPr>
  </w:style>
  <w:style w:type="paragraph" w:styleId="IntenseQuote">
    <w:name w:val="Intense Quote"/>
    <w:basedOn w:val="Normal"/>
    <w:next w:val="Normal"/>
    <w:link w:val="IntenseQuoteChar"/>
    <w:uiPriority w:val="30"/>
    <w:qFormat/>
    <w:rsid w:val="004E64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6445"/>
    <w:rPr>
      <w:i/>
      <w:iCs/>
      <w:color w:val="0F4761" w:themeColor="accent1" w:themeShade="BF"/>
    </w:rPr>
  </w:style>
  <w:style w:type="character" w:styleId="IntenseReference">
    <w:name w:val="Intense Reference"/>
    <w:basedOn w:val="DefaultParagraphFont"/>
    <w:uiPriority w:val="32"/>
    <w:qFormat/>
    <w:rsid w:val="004E6445"/>
    <w:rPr>
      <w:b/>
      <w:bCs/>
      <w:smallCaps/>
      <w:color w:val="0F4761" w:themeColor="accent1" w:themeShade="BF"/>
      <w:spacing w:val="5"/>
    </w:rPr>
  </w:style>
  <w:style w:type="paragraph" w:styleId="Revision">
    <w:name w:val="Revision"/>
    <w:hidden/>
    <w:uiPriority w:val="99"/>
    <w:semiHidden/>
    <w:rsid w:val="0012513A"/>
    <w:pPr>
      <w:spacing w:after="0" w:line="240" w:lineRule="auto"/>
    </w:pPr>
    <w:rPr>
      <w:kern w:val="0"/>
      <w:sz w:val="22"/>
      <w:szCs w:val="22"/>
      <w14:ligatures w14:val="none"/>
    </w:rPr>
  </w:style>
  <w:style w:type="paragraph" w:styleId="NormalWeb">
    <w:name w:val="Normal (Web)"/>
    <w:basedOn w:val="Normal"/>
    <w:uiPriority w:val="99"/>
    <w:semiHidden/>
    <w:unhideWhenUsed/>
    <w:rsid w:val="008B0B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B67B-8300-495F-BA11-5E6A4F8B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AlMaskati</dc:creator>
  <cp:keywords/>
  <dc:description/>
  <cp:lastModifiedBy>فيصل فايز البلوشي</cp:lastModifiedBy>
  <cp:revision>4</cp:revision>
  <dcterms:created xsi:type="dcterms:W3CDTF">2025-09-07T08:32:00Z</dcterms:created>
  <dcterms:modified xsi:type="dcterms:W3CDTF">2025-09-09T17:14:00Z</dcterms:modified>
</cp:coreProperties>
</file>