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2DA2A" w14:textId="77777777" w:rsidR="0016787A" w:rsidRPr="0016787A" w:rsidRDefault="0016787A" w:rsidP="00D1538C">
      <w:pPr>
        <w:spacing w:before="120" w:after="0" w:line="360" w:lineRule="auto"/>
        <w:rPr>
          <w:rFonts w:ascii="Arial" w:eastAsia="Times New Roman" w:hAnsi="Arial" w:cs="Arial"/>
          <w:b/>
          <w:bCs/>
          <w:sz w:val="28"/>
          <w:szCs w:val="28"/>
          <w:lang w:val="en-GB"/>
        </w:rPr>
      </w:pPr>
      <w:r w:rsidRPr="0016787A">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9184E1C" w14:textId="77777777" w:rsidR="0016787A" w:rsidRPr="0016787A" w:rsidRDefault="0016787A" w:rsidP="00D1538C">
      <w:pPr>
        <w:spacing w:before="120" w:after="0" w:line="360" w:lineRule="auto"/>
        <w:rPr>
          <w:rFonts w:ascii="Arial" w:eastAsia="Times New Roman" w:hAnsi="Arial" w:cs="Arial"/>
          <w:b/>
          <w:bCs/>
          <w:sz w:val="28"/>
          <w:szCs w:val="28"/>
          <w:lang w:val="en-GB"/>
        </w:rPr>
      </w:pPr>
      <w:r w:rsidRPr="0016787A">
        <w:rPr>
          <w:rFonts w:ascii="Arial" w:eastAsia="Times New Roman" w:hAnsi="Arial" w:cs="Arial"/>
          <w:b/>
          <w:bCs/>
          <w:sz w:val="28"/>
          <w:szCs w:val="28"/>
          <w:lang w:val="en-GB"/>
        </w:rPr>
        <w:t>For any corrections, remarks, or suggestions, kindly contact us on translate@lloc.gov.bh</w:t>
      </w:r>
    </w:p>
    <w:p w14:paraId="04793B47" w14:textId="77777777" w:rsidR="0016787A" w:rsidRPr="0016787A" w:rsidRDefault="0016787A" w:rsidP="00D1538C">
      <w:pPr>
        <w:spacing w:before="120" w:after="0" w:line="360" w:lineRule="auto"/>
        <w:rPr>
          <w:rFonts w:ascii="Arial" w:eastAsia="Times New Roman" w:hAnsi="Arial" w:cs="Arial"/>
          <w:b/>
          <w:bCs/>
          <w:sz w:val="28"/>
          <w:szCs w:val="28"/>
          <w:lang w:val="en-GB"/>
        </w:rPr>
      </w:pPr>
      <w:r w:rsidRPr="0016787A">
        <w:rPr>
          <w:rFonts w:ascii="Arial" w:eastAsia="Times New Roman" w:hAnsi="Arial" w:cs="Arial"/>
          <w:b/>
          <w:bCs/>
          <w:sz w:val="28"/>
          <w:szCs w:val="28"/>
          <w:lang w:val="en-GB"/>
        </w:rPr>
        <w:t>Published on the website on May 2024</w:t>
      </w:r>
      <w:r w:rsidRPr="0016787A">
        <w:rPr>
          <w:rFonts w:ascii="Arial" w:eastAsia="Times New Roman" w:hAnsi="Arial" w:cs="Arial"/>
          <w:b/>
          <w:bCs/>
          <w:sz w:val="28"/>
          <w:szCs w:val="28"/>
          <w:lang w:val="en-GB"/>
        </w:rPr>
        <w:br w:type="page"/>
      </w:r>
    </w:p>
    <w:p w14:paraId="39E3C1A0" w14:textId="77777777" w:rsidR="0016787A" w:rsidRPr="0016787A" w:rsidRDefault="0016787A" w:rsidP="00D1538C">
      <w:pPr>
        <w:spacing w:before="120" w:after="0" w:line="360" w:lineRule="auto"/>
        <w:jc w:val="center"/>
        <w:rPr>
          <w:rFonts w:ascii="Arial" w:eastAsia="Times New Roman" w:hAnsi="Arial" w:cs="Arial"/>
          <w:sz w:val="28"/>
          <w:szCs w:val="28"/>
          <w:lang w:val="en-GB"/>
        </w:rPr>
      </w:pPr>
      <w:r w:rsidRPr="0016787A">
        <w:rPr>
          <w:rFonts w:ascii="Arial" w:eastAsia="Times New Roman" w:hAnsi="Arial" w:cs="Arial"/>
          <w:b/>
          <w:bCs/>
          <w:sz w:val="28"/>
          <w:szCs w:val="28"/>
          <w:lang w:val="en-GB"/>
        </w:rPr>
        <w:lastRenderedPageBreak/>
        <w:t>Board of Directors of the Labour Market Regulatory Authority</w:t>
      </w:r>
    </w:p>
    <w:p w14:paraId="7187DEC1" w14:textId="77777777" w:rsidR="0016787A" w:rsidRPr="0016787A" w:rsidRDefault="0016787A" w:rsidP="00D1538C">
      <w:pPr>
        <w:spacing w:before="120" w:after="0" w:line="360" w:lineRule="auto"/>
        <w:jc w:val="center"/>
        <w:rPr>
          <w:rFonts w:ascii="Arial" w:eastAsia="Times New Roman" w:hAnsi="Arial" w:cs="Arial"/>
          <w:sz w:val="28"/>
          <w:szCs w:val="28"/>
          <w:lang w:val="en-GB"/>
        </w:rPr>
      </w:pPr>
      <w:r w:rsidRPr="0016787A">
        <w:rPr>
          <w:rFonts w:ascii="Arial" w:eastAsia="Times New Roman" w:hAnsi="Arial" w:cs="Arial"/>
          <w:b/>
          <w:bCs/>
          <w:sz w:val="28"/>
          <w:szCs w:val="28"/>
          <w:lang w:val="en-GB"/>
        </w:rPr>
        <w:t>Decision No. (1) of 2022 regarding Assignment of Some Tasks of the Labour Market Regulatory Authority to the Labour Registration Centres</w:t>
      </w:r>
    </w:p>
    <w:p w14:paraId="047984D5"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br w:type="page"/>
      </w:r>
    </w:p>
    <w:p w14:paraId="44E99674"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President of the Board of Directors of the Labour Market Regulatory Authority: </w:t>
      </w:r>
    </w:p>
    <w:p w14:paraId="503DA706"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Having reviewed the Law No. (19) of 2006 regarding the Regulation of the Labour Market, as amended, in particular Article (4) thereof; </w:t>
      </w:r>
    </w:p>
    <w:p w14:paraId="683D6493"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Decision No. (2) of 2014 regarding the Regulation of Permits for Practising Professional Activities by Foreign Employer; </w:t>
      </w:r>
    </w:p>
    <w:p w14:paraId="16483B9D"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Decision No. (31) of 2014 regarding Some Fees Imposed by the Labour Market Regulatory Authority, as amended by Decision No. (3) of 2019; </w:t>
      </w:r>
    </w:p>
    <w:p w14:paraId="6C23B233"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Decision No. (1) of 2017 regarding some of the Imposed Charges at the Labour Market Regulatory Authority; </w:t>
      </w:r>
    </w:p>
    <w:p w14:paraId="30784943"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And Decision No. (78) of 2022 regarding the Accreditation of a Professional Activity; </w:t>
      </w:r>
    </w:p>
    <w:p w14:paraId="119F5733"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And upon the submission of the Chief Executive Officer of the Labour Market Regulatory Authority; </w:t>
      </w:r>
    </w:p>
    <w:p w14:paraId="28E0FA6C"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And after the approval of the Board of Directors of the Labour Market Regulatory Authority, </w:t>
      </w:r>
    </w:p>
    <w:p w14:paraId="59F3D23B"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b/>
          <w:bCs/>
          <w:sz w:val="28"/>
          <w:szCs w:val="28"/>
          <w:lang w:val="en-GB"/>
        </w:rPr>
        <w:t>Hereby Decides: </w:t>
      </w:r>
    </w:p>
    <w:p w14:paraId="79D508D5"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b/>
          <w:bCs/>
          <w:sz w:val="28"/>
          <w:szCs w:val="28"/>
          <w:lang w:val="en-GB"/>
        </w:rPr>
        <w:t>Article One </w:t>
      </w:r>
    </w:p>
    <w:p w14:paraId="7CC0C6B1"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In applying the provisions of this Decision, the following words and expressions shall have the meanings assigned to them below, unless the context requires otherwise: </w:t>
      </w:r>
    </w:p>
    <w:p w14:paraId="0A936320"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b/>
          <w:bCs/>
          <w:sz w:val="28"/>
          <w:szCs w:val="28"/>
          <w:lang w:val="en-GB"/>
        </w:rPr>
        <w:t>Kingdom</w:t>
      </w:r>
      <w:r w:rsidRPr="0016787A">
        <w:rPr>
          <w:rFonts w:ascii="Arial" w:eastAsia="Times New Roman" w:hAnsi="Arial" w:cs="Arial"/>
          <w:sz w:val="28"/>
          <w:szCs w:val="28"/>
          <w:lang w:val="en-GB"/>
        </w:rPr>
        <w:t>: The Kingdom of Bahrain. </w:t>
      </w:r>
    </w:p>
    <w:p w14:paraId="534E689D"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b/>
          <w:bCs/>
          <w:sz w:val="28"/>
          <w:szCs w:val="28"/>
          <w:lang w:val="en-GB"/>
        </w:rPr>
        <w:t>Authority:</w:t>
      </w:r>
      <w:r w:rsidRPr="0016787A">
        <w:rPr>
          <w:rFonts w:ascii="Arial" w:eastAsia="Times New Roman" w:hAnsi="Arial" w:cs="Arial"/>
          <w:sz w:val="28"/>
          <w:szCs w:val="28"/>
          <w:lang w:val="en-GB"/>
        </w:rPr>
        <w:t> Labour Market Regulatory Authority. </w:t>
      </w:r>
    </w:p>
    <w:p w14:paraId="02102C66"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b/>
          <w:bCs/>
          <w:sz w:val="28"/>
          <w:szCs w:val="28"/>
          <w:lang w:val="en-GB"/>
        </w:rPr>
        <w:t>President:</w:t>
      </w:r>
      <w:r w:rsidRPr="0016787A">
        <w:rPr>
          <w:rFonts w:ascii="Arial" w:eastAsia="Times New Roman" w:hAnsi="Arial" w:cs="Arial"/>
          <w:sz w:val="28"/>
          <w:szCs w:val="28"/>
          <w:lang w:val="en-GB"/>
        </w:rPr>
        <w:t> The Chief Executive of the Authority. </w:t>
      </w:r>
    </w:p>
    <w:p w14:paraId="418404F8"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b/>
          <w:bCs/>
          <w:sz w:val="28"/>
          <w:szCs w:val="28"/>
          <w:lang w:val="en-GB"/>
        </w:rPr>
        <w:t>Centre:</w:t>
      </w:r>
      <w:r w:rsidRPr="0016787A">
        <w:rPr>
          <w:rFonts w:ascii="Arial" w:eastAsia="Times New Roman" w:hAnsi="Arial" w:cs="Arial"/>
          <w:sz w:val="28"/>
          <w:szCs w:val="28"/>
          <w:lang w:val="en-GB"/>
        </w:rPr>
        <w:t> The labour registration centres accredited by the Authority according to the provisions of this Decision. </w:t>
      </w:r>
    </w:p>
    <w:p w14:paraId="00BF759E"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b/>
          <w:bCs/>
          <w:sz w:val="28"/>
          <w:szCs w:val="28"/>
          <w:lang w:val="en-GB"/>
        </w:rPr>
        <w:t>Article Two </w:t>
      </w:r>
    </w:p>
    <w:p w14:paraId="4C0FD882"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The President is authorized to accredit centres entrusted with the task of registering and monitoring foreign workers wishing to obtain a permit to practise professional activities. </w:t>
      </w:r>
    </w:p>
    <w:p w14:paraId="16F1D037"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The centres shall receive applications for permits to practise professional activities submitted by the registered workers with them, then process and refer them to the Authority for examination and decision. </w:t>
      </w:r>
    </w:p>
    <w:p w14:paraId="55CD9CE1"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The accreditation shall remain valid throughout the duration of the registration in the commercial register. </w:t>
      </w:r>
    </w:p>
    <w:p w14:paraId="4C0847D8"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b/>
          <w:bCs/>
          <w:sz w:val="28"/>
          <w:szCs w:val="28"/>
          <w:lang w:val="en-GB"/>
        </w:rPr>
        <w:t>Article Three </w:t>
      </w:r>
    </w:p>
    <w:p w14:paraId="74B8F6B8"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The following conditions shall be required for the accreditation of centres: </w:t>
      </w:r>
    </w:p>
    <w:p w14:paraId="76DDD518"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1- Registration in the commercial register. </w:t>
      </w:r>
    </w:p>
    <w:p w14:paraId="3744FB6C"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2- The applicant for accreditation shall not demonstrate a breach of his obligations as stipulated by Law No. (19) of 2006 regarding the Regulation of the Labour Market and the regulations and decisions issued in implementation thereof. </w:t>
      </w:r>
    </w:p>
    <w:p w14:paraId="6C6E21E4"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3- Providing a suitable location to receive foreign workers wishing to obtain a permit to engage in professional activities, subject to the approval of the Labour Market Regulatory Authority. </w:t>
      </w:r>
    </w:p>
    <w:p w14:paraId="581728DA"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4- Presenting a certificate of good conduct that proves that the applicant for accreditation has not been previously convicted of a crime, or of a misdemeanour involving honour or integrity, unless he is rehabilitated. </w:t>
      </w:r>
    </w:p>
    <w:p w14:paraId="0B872B4F"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b/>
          <w:bCs/>
          <w:sz w:val="28"/>
          <w:szCs w:val="28"/>
          <w:lang w:val="en-GB"/>
        </w:rPr>
        <w:t>Article Four </w:t>
      </w:r>
    </w:p>
    <w:p w14:paraId="5B952FB1"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The centres shall commit to the following: </w:t>
      </w:r>
    </w:p>
    <w:p w14:paraId="055389C6"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1- Registering foreign workers wishing to obtain a permit for the practice of professional activities and referring their applications to the Authority for examination and decision, after verifying the qualifications or professional standard certificates necessary for practising the professional activities. The Authority shall be provided with these qualifications and certificates by the centres. </w:t>
      </w:r>
    </w:p>
    <w:p w14:paraId="70D916B1"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2- Abiding by the electronic systems determined or provided by the Authority for registering foreign workers. </w:t>
      </w:r>
    </w:p>
    <w:p w14:paraId="5348731E"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3- Entering the data of foreign workers into the electronic systems referred to in Clause (2) of this Article upon their registration, with continuous data updating. These data shall include the worker's name, nationality, address, identity card number, passport number, bank account information, contact numbers, authorized activities for practice, and any other data required by the Authority. </w:t>
      </w:r>
    </w:p>
    <w:p w14:paraId="1D75389E"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4- Designating a number of employees at the centre to carry out the registration task in proportion to the number of registered workers at the centre. The Authority may request an increase in the number of employees when deemed necessary. </w:t>
      </w:r>
    </w:p>
    <w:p w14:paraId="3509BC66"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5- Providing the Authority with lists and reports regarding the workers registered at the centre, or any other information requested by the Authority. The centre's owner shall be responsible to the Authority for the accuracy of the registered workers' data at the centre. </w:t>
      </w:r>
    </w:p>
    <w:p w14:paraId="518D54F8"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6- Conducting activities at the address of the centre as indicated in the certificate of registration in the Commercial Register. </w:t>
      </w:r>
    </w:p>
    <w:p w14:paraId="3601859C"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7- Complying with the Bahrainization ratio in accordance with the applicable laws and regulations. </w:t>
      </w:r>
    </w:p>
    <w:p w14:paraId="736F9181"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8- Not charging any fees, receiving any benefits or obtaining any advantages for any of the services specified in this Decision from foreign workers, without prejudice to the consideration prescribed according to the provisions of Decision No. (1) of 2017 regarding some of the Imposed Charges at the Labour Market Regulatory Authority. </w:t>
      </w:r>
    </w:p>
    <w:p w14:paraId="1A2DE7EB"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9- Allowing the Authority's inspectors to access all data held by the centre about registered workers. The centre shall also provide them with all relevant data and information. </w:t>
      </w:r>
    </w:p>
    <w:p w14:paraId="6E26E521"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10- Immediately notifying the Authority of any changes or updates that occur to the data and information of the centre recorded in the commercial register, or upon the liquidation, declaration of bankruptcy or removal of the centre's registration from the commercial register. </w:t>
      </w:r>
    </w:p>
    <w:p w14:paraId="65311D1F"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11- Committing to inform the Authority immediately of any violations committed by the registered worker, once the centre becomes aware of them. </w:t>
      </w:r>
    </w:p>
    <w:p w14:paraId="28370B1A"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12- Adhering to all instructions issued by the Authority to the centre. </w:t>
      </w:r>
    </w:p>
    <w:p w14:paraId="62B199F1"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13- Allowing the registered worker to transfer to another centre as desired. </w:t>
      </w:r>
    </w:p>
    <w:p w14:paraId="526BA6EA"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b/>
          <w:bCs/>
          <w:sz w:val="28"/>
          <w:szCs w:val="28"/>
          <w:lang w:val="en-GB"/>
        </w:rPr>
        <w:t>Article Five </w:t>
      </w:r>
    </w:p>
    <w:p w14:paraId="06EF3C39"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The following conditions shall be required for the acceptance of centres to register foreign workers wishing to obtain a permit to practise professional activities: </w:t>
      </w:r>
    </w:p>
    <w:p w14:paraId="22E608B0"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1- To be among the labour force present in the Kingdom whose permits have expired or been cancelled before the implementation of the provisions of this Decision, or to be among foreign employers authorized to work (flexible worker). </w:t>
      </w:r>
    </w:p>
    <w:p w14:paraId="6DE80155"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2- Not to have a criminal record. </w:t>
      </w:r>
    </w:p>
    <w:p w14:paraId="7887F8F6"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3- Not to have abandoned work in violation of work permit conditions. </w:t>
      </w:r>
    </w:p>
    <w:p w14:paraId="1366E28A"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4- Not to be the owner of a commercial register in the Kingdom. </w:t>
      </w:r>
    </w:p>
    <w:p w14:paraId="6D0D94A2"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5- Not to be in the Kingdom on a visit visa. </w:t>
      </w:r>
    </w:p>
    <w:p w14:paraId="3D0BF626"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6- To commit to paying the prescribed fees and depositing a return security amount of (150) Dinars at payment centres approved by the Authority before completing the registration. </w:t>
      </w:r>
    </w:p>
    <w:p w14:paraId="0EEEEDD8"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b/>
          <w:bCs/>
          <w:sz w:val="28"/>
          <w:szCs w:val="28"/>
          <w:lang w:val="en-GB"/>
        </w:rPr>
        <w:t>Article Six </w:t>
      </w:r>
    </w:p>
    <w:p w14:paraId="7F27295E"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The centre's accreditation shall expire upon the end of its term unless the accreditation is renewed in accordance with the provisions of this Decision after the renewal of the registration in the commercial register. </w:t>
      </w:r>
    </w:p>
    <w:p w14:paraId="1C6AFA4E"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Additionally, the centre's accreditation shall be revoked by a decision from the President in any of the following cases: </w:t>
      </w:r>
    </w:p>
    <w:p w14:paraId="4F113F41"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1- Proof that the centre obtained accreditation based on false documents or information. </w:t>
      </w:r>
    </w:p>
    <w:p w14:paraId="63B46DF0"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2- The centre fails to meet one or more of the accreditation requirements. </w:t>
      </w:r>
    </w:p>
    <w:p w14:paraId="1BEA7B6A"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3- The centre breaches any of its obligations stated in this Decision. </w:t>
      </w:r>
    </w:p>
    <w:p w14:paraId="0D8D4237"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4- A final criminal judgement is issued against the centre's owner for a crime or a misdemeanour involving honour and integrity. </w:t>
      </w:r>
    </w:p>
    <w:p w14:paraId="7F31EE00"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5- The death of the centre's owner, unless one of the heirs applies to transfer the activity under their name within a period not exceeding one year. </w:t>
      </w:r>
    </w:p>
    <w:p w14:paraId="398474C8"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6- The liquidation of the centre, declaration of its bankruptcy or removal of its registration from the commercial register. </w:t>
      </w:r>
    </w:p>
    <w:p w14:paraId="2980DD05"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7- The owner of the centre requests in writing the cancellation of the activity. </w:t>
      </w:r>
    </w:p>
    <w:p w14:paraId="4FABE3C7"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b/>
          <w:bCs/>
          <w:sz w:val="28"/>
          <w:szCs w:val="28"/>
          <w:lang w:val="en-GB"/>
        </w:rPr>
        <w:t>Article Seven </w:t>
      </w:r>
    </w:p>
    <w:p w14:paraId="104E36C4"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Inspectors of the Authority and its relevant employees shall verify the extent of the centres' compliance with the provisions of this Decision. </w:t>
      </w:r>
    </w:p>
    <w:p w14:paraId="2397BF24"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b/>
          <w:bCs/>
          <w:sz w:val="28"/>
          <w:szCs w:val="28"/>
          <w:lang w:val="en-GB"/>
        </w:rPr>
        <w:t>Article Eight </w:t>
      </w:r>
    </w:p>
    <w:p w14:paraId="0F8C9BED"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The Chief Executive Officer of the Labour Market Regulatory Authority shall implement this Decision, and it shall come into force from the day following the date of its publication in the Official Gazette. </w:t>
      </w:r>
    </w:p>
    <w:p w14:paraId="20469064"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b/>
          <w:bCs/>
          <w:sz w:val="28"/>
          <w:szCs w:val="28"/>
          <w:lang w:val="en-GB"/>
        </w:rPr>
        <w:t>President of the Board of Directors of the Labour Market Regulatory Authority </w:t>
      </w:r>
    </w:p>
    <w:p w14:paraId="4E1E1622"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b/>
          <w:bCs/>
          <w:sz w:val="28"/>
          <w:szCs w:val="28"/>
          <w:lang w:val="en-GB"/>
        </w:rPr>
        <w:t>Jameel bin Mohammed Ali Humaidan </w:t>
      </w:r>
    </w:p>
    <w:p w14:paraId="7343ECF7"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Issued on: 2 Rabi' al-Akhir 1444 A.H. </w:t>
      </w:r>
    </w:p>
    <w:p w14:paraId="0FE6BF09" w14:textId="77777777" w:rsidR="0016787A" w:rsidRPr="0016787A" w:rsidRDefault="0016787A" w:rsidP="00D1538C">
      <w:pPr>
        <w:spacing w:before="120" w:after="0" w:line="360" w:lineRule="auto"/>
        <w:rPr>
          <w:rFonts w:ascii="Arial" w:eastAsia="Times New Roman" w:hAnsi="Arial" w:cs="Arial"/>
          <w:sz w:val="28"/>
          <w:szCs w:val="28"/>
          <w:lang w:val="en-GB"/>
        </w:rPr>
      </w:pPr>
      <w:r w:rsidRPr="0016787A">
        <w:rPr>
          <w:rFonts w:ascii="Arial" w:eastAsia="Times New Roman" w:hAnsi="Arial" w:cs="Arial"/>
          <w:sz w:val="28"/>
          <w:szCs w:val="28"/>
          <w:lang w:val="en-GB"/>
        </w:rPr>
        <w:t>Corresponding to: 27 October 2022 </w:t>
      </w:r>
    </w:p>
    <w:p w14:paraId="223B8720" w14:textId="77777777" w:rsidR="0016787A" w:rsidRPr="0016787A" w:rsidRDefault="0016787A" w:rsidP="00D1538C">
      <w:pPr>
        <w:spacing w:before="120" w:after="0" w:line="360" w:lineRule="auto"/>
        <w:rPr>
          <w:rFonts w:ascii="Arial" w:eastAsia="Times New Roman" w:hAnsi="Arial" w:cs="Arial"/>
          <w:b/>
          <w:bCs/>
          <w:sz w:val="28"/>
          <w:szCs w:val="28"/>
        </w:rPr>
      </w:pPr>
    </w:p>
    <w:p w14:paraId="60BB9BB5" w14:textId="77777777" w:rsidR="0016787A" w:rsidRPr="0016787A" w:rsidRDefault="0016787A" w:rsidP="00D1538C">
      <w:pPr>
        <w:spacing w:before="120" w:after="0" w:line="360" w:lineRule="auto"/>
        <w:rPr>
          <w:rFonts w:ascii="Arial" w:hAnsi="Arial" w:cs="Arial"/>
          <w:sz w:val="28"/>
          <w:szCs w:val="28"/>
        </w:rPr>
      </w:pPr>
    </w:p>
    <w:sectPr w:rsidR="0016787A" w:rsidRPr="0016787A" w:rsidSect="00FE5C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87A"/>
    <w:rsid w:val="000129C5"/>
    <w:rsid w:val="0016787A"/>
    <w:rsid w:val="001D1C13"/>
    <w:rsid w:val="00435380"/>
    <w:rsid w:val="00D1538C"/>
    <w:rsid w:val="00FE5CE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55504"/>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1293</Words>
  <Characters>7372</Characters>
  <Application>Microsoft Office Word</Application>
  <DocSecurity>0</DocSecurity>
  <Lines>61</Lines>
  <Paragraphs>17</Paragraphs>
  <ScaleCrop>false</ScaleCrop>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2024-05-14T09:38:00Z</dcterms:created>
  <dcterms:modified xsi:type="dcterms:W3CDTF">2024-05-15T18:23:00Z</dcterms:modified>
</cp:coreProperties>
</file>