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650AA" w14:textId="77777777" w:rsidR="001B26E0" w:rsidRDefault="001B26E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18E387D" w14:textId="77777777" w:rsidR="001B26E0" w:rsidRDefault="001B26E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244EB530" w14:textId="6819EA40" w:rsidR="001B26E0" w:rsidRDefault="001B26E0">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619481E2" w14:textId="6B13DD5B" w:rsidR="00D630ED" w:rsidRPr="00D630ED" w:rsidRDefault="00D630ED" w:rsidP="009966FF">
      <w:pPr>
        <w:spacing w:before="120" w:after="0" w:line="360" w:lineRule="auto"/>
        <w:jc w:val="center"/>
        <w:rPr>
          <w:rFonts w:ascii="Arial" w:eastAsia="Times New Roman" w:hAnsi="Arial" w:cs="Arial"/>
          <w:sz w:val="28"/>
          <w:szCs w:val="28"/>
          <w:lang w:val="en-GB"/>
        </w:rPr>
      </w:pPr>
      <w:r w:rsidRPr="00D630ED">
        <w:rPr>
          <w:rFonts w:ascii="Arial" w:eastAsia="Times New Roman" w:hAnsi="Arial" w:cs="Arial"/>
          <w:b/>
          <w:bCs/>
          <w:sz w:val="28"/>
          <w:szCs w:val="28"/>
          <w:lang w:val="en-GB"/>
        </w:rPr>
        <w:lastRenderedPageBreak/>
        <w:t>Law No. (4) of 2013</w:t>
      </w:r>
      <w:r w:rsidRPr="00D630ED">
        <w:rPr>
          <w:rFonts w:ascii="Arial" w:eastAsia="Times New Roman" w:hAnsi="Arial" w:cs="Arial"/>
          <w:b/>
          <w:bCs/>
          <w:sz w:val="28"/>
          <w:szCs w:val="28"/>
          <w:lang w:val="en-GB"/>
        </w:rPr>
        <w:br/>
        <w:t>amending some provisions of the Legislative Decree No. (55) of 2002</w:t>
      </w:r>
      <w:r w:rsidRPr="00D630ED">
        <w:rPr>
          <w:rFonts w:ascii="Arial" w:eastAsia="Times New Roman" w:hAnsi="Arial" w:cs="Arial"/>
          <w:b/>
          <w:bCs/>
          <w:sz w:val="28"/>
          <w:szCs w:val="28"/>
          <w:lang w:val="en-GB"/>
        </w:rPr>
        <w:br/>
        <w:t>regarding the Internal Regulation of the Shura Council</w:t>
      </w:r>
    </w:p>
    <w:p w14:paraId="1947A9B3"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We, Hamad bin Isa Al Khalifa, King of the Kingdom of Bahrain. </w:t>
      </w:r>
    </w:p>
    <w:p w14:paraId="6D45EF66"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Having reviewed the Constitution; </w:t>
      </w:r>
    </w:p>
    <w:p w14:paraId="2EFDFED0"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Legislative Decree No. (15) of 2002 regarding Shura Council and the Council of Representatives, as amended, </w:t>
      </w:r>
    </w:p>
    <w:p w14:paraId="6125349F"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And the Legislative Decree No. (55) of 2002 regarding the Internal Regulation of the Shura Council, as amended by Law No. (9) of 2006; </w:t>
      </w:r>
    </w:p>
    <w:p w14:paraId="6B60A767"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The Shura Council and the Council of Representatives have approved the following law, which we have ratified and enacted: </w:t>
      </w:r>
    </w:p>
    <w:p w14:paraId="76030CFB" w14:textId="77777777" w:rsidR="00D630ED" w:rsidRPr="00D630ED" w:rsidRDefault="00D630ED" w:rsidP="009966FF">
      <w:pPr>
        <w:spacing w:before="120" w:after="0" w:line="360" w:lineRule="auto"/>
        <w:jc w:val="center"/>
        <w:rPr>
          <w:rFonts w:ascii="Arial" w:eastAsia="Times New Roman" w:hAnsi="Arial" w:cs="Arial"/>
          <w:sz w:val="28"/>
          <w:szCs w:val="28"/>
          <w:lang w:val="en-GB"/>
        </w:rPr>
      </w:pPr>
      <w:r w:rsidRPr="00D630ED">
        <w:rPr>
          <w:rFonts w:ascii="Arial" w:eastAsia="Times New Roman" w:hAnsi="Arial" w:cs="Arial"/>
          <w:b/>
          <w:bCs/>
          <w:sz w:val="28"/>
          <w:szCs w:val="28"/>
          <w:lang w:val="en-GB"/>
        </w:rPr>
        <w:t>Article One</w:t>
      </w:r>
    </w:p>
    <w:p w14:paraId="6E15EF0B"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The texts of Articles (15) and (23) of the Legislative Decree No. (55) of 2002 regarding the Internal Regulation of the Shura Council shall be replaced with the following texts: </w:t>
      </w:r>
    </w:p>
    <w:p w14:paraId="5A806E8F"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b/>
          <w:bCs/>
          <w:sz w:val="28"/>
          <w:szCs w:val="28"/>
          <w:lang w:val="en-GB"/>
        </w:rPr>
        <w:t>Article (15): </w:t>
      </w:r>
    </w:p>
    <w:p w14:paraId="0C1E3DA4"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The Office of the Council shall consist of the President and his two deputies and shall include the president of the specific committees stipulated in clauses First, Second, Third, Fourth, Fifth and Sixth of the first paragraph of Article (21) of this Regulation as soon as they are elected. </w:t>
      </w:r>
    </w:p>
    <w:p w14:paraId="7F2F804F"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b/>
          <w:bCs/>
          <w:sz w:val="28"/>
          <w:szCs w:val="28"/>
          <w:lang w:val="en-GB"/>
        </w:rPr>
        <w:t>Article (23): </w:t>
      </w:r>
    </w:p>
    <w:p w14:paraId="5C5A5EB1"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The member shall participate in one of the special committees of the Council stipulated in clauses First, Second, Third, Fourth, Fifth of the first paragraph of Article (21) of this Regulation, and may participate in the committee stipulated in clause Sixth. </w:t>
      </w:r>
    </w:p>
    <w:p w14:paraId="11EFA038"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A member may also participate in one other standing committee of such committees which may be formed by the Council. </w:t>
      </w:r>
    </w:p>
    <w:p w14:paraId="30E237BF" w14:textId="77777777" w:rsidR="00D630ED" w:rsidRPr="00D630ED" w:rsidRDefault="00D630ED" w:rsidP="009966FF">
      <w:pPr>
        <w:spacing w:before="120" w:after="0" w:line="360" w:lineRule="auto"/>
        <w:jc w:val="center"/>
        <w:rPr>
          <w:rFonts w:ascii="Arial" w:eastAsia="Times New Roman" w:hAnsi="Arial" w:cs="Arial"/>
          <w:sz w:val="28"/>
          <w:szCs w:val="28"/>
          <w:lang w:val="en-GB"/>
        </w:rPr>
      </w:pPr>
      <w:r w:rsidRPr="00D630ED">
        <w:rPr>
          <w:rFonts w:ascii="Arial" w:eastAsia="Times New Roman" w:hAnsi="Arial" w:cs="Arial"/>
          <w:b/>
          <w:bCs/>
          <w:sz w:val="28"/>
          <w:szCs w:val="28"/>
          <w:lang w:val="en-GB"/>
        </w:rPr>
        <w:t>Article Two</w:t>
      </w:r>
    </w:p>
    <w:p w14:paraId="71816516"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A new clause, No. (sixth), shall be added to the first paragraph of Article (21) of the Legislative Decree No. (55) of 2002 with respect to the internal Regulation of the Shura Council, which reads as follows: </w:t>
      </w:r>
    </w:p>
    <w:p w14:paraId="0C1000DF"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Sixth- Woman and Child Affairs Committee, which consists of seven members, and is responsible for studying the compatibility of legislation in force related to women and children with the ratified conventions, and all draft laws, law proposals and all topics related to women and children, submitting opinions to other competent committees related to women and children's affairs, following up on recommendations and decisions issued by parliamentary conferences related to women and children referred by the Parliamentary Division, and submitting their reports to the Council. </w:t>
      </w:r>
    </w:p>
    <w:p w14:paraId="5CFE127F" w14:textId="77777777" w:rsidR="00D630ED" w:rsidRPr="00D630ED" w:rsidRDefault="00D630ED" w:rsidP="009966FF">
      <w:pPr>
        <w:spacing w:before="120" w:after="0" w:line="360" w:lineRule="auto"/>
        <w:jc w:val="center"/>
        <w:rPr>
          <w:rFonts w:ascii="Arial" w:eastAsia="Times New Roman" w:hAnsi="Arial" w:cs="Arial"/>
          <w:sz w:val="28"/>
          <w:szCs w:val="28"/>
          <w:lang w:val="en-GB"/>
        </w:rPr>
      </w:pPr>
      <w:r w:rsidRPr="00D630ED">
        <w:rPr>
          <w:rFonts w:ascii="Arial" w:eastAsia="Times New Roman" w:hAnsi="Arial" w:cs="Arial"/>
          <w:b/>
          <w:bCs/>
          <w:sz w:val="28"/>
          <w:szCs w:val="28"/>
          <w:lang w:val="en-GB"/>
        </w:rPr>
        <w:t>Article Three</w:t>
      </w:r>
    </w:p>
    <w:p w14:paraId="1A1887C7"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3A1D9783" w14:textId="77777777" w:rsidR="00D630ED" w:rsidRPr="00D630ED" w:rsidRDefault="00D630ED" w:rsidP="009966FF">
      <w:pPr>
        <w:spacing w:before="120" w:after="0" w:line="360" w:lineRule="auto"/>
        <w:jc w:val="right"/>
        <w:rPr>
          <w:rFonts w:ascii="Arial" w:eastAsia="Times New Roman" w:hAnsi="Arial" w:cs="Arial"/>
          <w:sz w:val="28"/>
          <w:szCs w:val="28"/>
          <w:lang w:val="en-GB"/>
        </w:rPr>
      </w:pPr>
      <w:r w:rsidRPr="00D630ED">
        <w:rPr>
          <w:rFonts w:ascii="Arial" w:eastAsia="Times New Roman" w:hAnsi="Arial" w:cs="Arial"/>
          <w:b/>
          <w:bCs/>
          <w:sz w:val="28"/>
          <w:szCs w:val="28"/>
          <w:lang w:val="en-GB"/>
        </w:rPr>
        <w:t>King of the Kingdom of Bahrain </w:t>
      </w:r>
    </w:p>
    <w:p w14:paraId="1C4A5B9A" w14:textId="77777777" w:rsidR="00D630ED" w:rsidRPr="00D630ED" w:rsidRDefault="00D630ED" w:rsidP="009966FF">
      <w:pPr>
        <w:spacing w:before="120" w:after="0" w:line="360" w:lineRule="auto"/>
        <w:jc w:val="right"/>
        <w:rPr>
          <w:rFonts w:ascii="Arial" w:eastAsia="Times New Roman" w:hAnsi="Arial" w:cs="Arial"/>
          <w:sz w:val="28"/>
          <w:szCs w:val="28"/>
          <w:lang w:val="en-GB"/>
        </w:rPr>
      </w:pPr>
      <w:r w:rsidRPr="00D630ED">
        <w:rPr>
          <w:rFonts w:ascii="Arial" w:eastAsia="Times New Roman" w:hAnsi="Arial" w:cs="Arial"/>
          <w:b/>
          <w:bCs/>
          <w:sz w:val="28"/>
          <w:szCs w:val="28"/>
          <w:lang w:val="en-GB"/>
        </w:rPr>
        <w:t>Hamad bin Isa Al Khalifa </w:t>
      </w:r>
    </w:p>
    <w:p w14:paraId="6BA8E2B5"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Issued at Riffa Palace: </w:t>
      </w:r>
    </w:p>
    <w:p w14:paraId="490E29B2"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On: 2 Jumada Al- awal 1434 A.H. </w:t>
      </w:r>
    </w:p>
    <w:p w14:paraId="3F6279E4" w14:textId="77777777" w:rsidR="00D630ED" w:rsidRPr="00D630ED" w:rsidRDefault="00D630ED" w:rsidP="009966FF">
      <w:pPr>
        <w:spacing w:before="120" w:after="0" w:line="360" w:lineRule="auto"/>
        <w:rPr>
          <w:rFonts w:ascii="Arial" w:eastAsia="Times New Roman" w:hAnsi="Arial" w:cs="Arial"/>
          <w:sz w:val="28"/>
          <w:szCs w:val="28"/>
          <w:lang w:val="en-GB"/>
        </w:rPr>
      </w:pPr>
      <w:r w:rsidRPr="00D630ED">
        <w:rPr>
          <w:rFonts w:ascii="Arial" w:eastAsia="Times New Roman" w:hAnsi="Arial" w:cs="Arial"/>
          <w:sz w:val="28"/>
          <w:szCs w:val="28"/>
          <w:lang w:val="en-GB"/>
        </w:rPr>
        <w:t>Corresponding to: 14 March 2013 </w:t>
      </w:r>
    </w:p>
    <w:p w14:paraId="3FEAECB4" w14:textId="77777777" w:rsidR="00D630ED" w:rsidRPr="00D630ED" w:rsidRDefault="00D630ED" w:rsidP="009966FF">
      <w:pPr>
        <w:spacing w:before="120" w:after="0" w:line="360" w:lineRule="auto"/>
        <w:rPr>
          <w:rFonts w:ascii="Arial" w:eastAsia="Times New Roman" w:hAnsi="Arial" w:cs="Arial"/>
          <w:b/>
          <w:bCs/>
          <w:sz w:val="28"/>
          <w:szCs w:val="28"/>
        </w:rPr>
      </w:pPr>
    </w:p>
    <w:p w14:paraId="32879D2B" w14:textId="77777777" w:rsidR="00D630ED" w:rsidRPr="00D630ED" w:rsidRDefault="00D630ED" w:rsidP="009966FF">
      <w:pPr>
        <w:spacing w:before="120" w:after="0" w:line="360" w:lineRule="auto"/>
        <w:rPr>
          <w:rFonts w:ascii="Arial" w:hAnsi="Arial" w:cs="Arial"/>
          <w:sz w:val="28"/>
          <w:szCs w:val="28"/>
        </w:rPr>
      </w:pPr>
    </w:p>
    <w:sectPr w:rsidR="00D630ED" w:rsidRPr="00D630ED" w:rsidSect="00E13A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2091" w14:textId="77777777" w:rsidR="004D1127" w:rsidRDefault="004D1127">
      <w:pPr>
        <w:spacing w:after="0" w:line="240" w:lineRule="auto"/>
      </w:pPr>
      <w:r>
        <w:separator/>
      </w:r>
    </w:p>
  </w:endnote>
  <w:endnote w:type="continuationSeparator" w:id="0">
    <w:p w14:paraId="2B2D4C0A" w14:textId="77777777" w:rsidR="004D1127" w:rsidRDefault="004D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31B76" w14:textId="77777777" w:rsidR="004D1127" w:rsidRDefault="004D1127">
      <w:pPr>
        <w:spacing w:after="0" w:line="240" w:lineRule="auto"/>
      </w:pPr>
      <w:r>
        <w:separator/>
      </w:r>
    </w:p>
  </w:footnote>
  <w:footnote w:type="continuationSeparator" w:id="0">
    <w:p w14:paraId="019146F1" w14:textId="77777777" w:rsidR="004D1127" w:rsidRDefault="004D1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3D"/>
    <w:rsid w:val="000129C5"/>
    <w:rsid w:val="001B26E0"/>
    <w:rsid w:val="003C379B"/>
    <w:rsid w:val="004A431F"/>
    <w:rsid w:val="004D1127"/>
    <w:rsid w:val="00815AD9"/>
    <w:rsid w:val="009966FF"/>
    <w:rsid w:val="00A33147"/>
    <w:rsid w:val="00D630ED"/>
    <w:rsid w:val="00DA6ABB"/>
    <w:rsid w:val="00E13A94"/>
    <w:rsid w:val="00F624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FCCA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0FA9D-C3D9-409C-A26C-E55DE16F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2024-05-14T09:08:00Z</dcterms:created>
  <dcterms:modified xsi:type="dcterms:W3CDTF">2024-05-20T20:10:00Z</dcterms:modified>
</cp:coreProperties>
</file>