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9224" w14:textId="77777777" w:rsidR="00BF4EB5" w:rsidRPr="00BF4EB5" w:rsidRDefault="00BF4EB5" w:rsidP="004C7A05">
      <w:pPr>
        <w:spacing w:before="120" w:after="0" w:line="360" w:lineRule="auto"/>
        <w:rPr>
          <w:rFonts w:ascii="Arial" w:eastAsia="Times New Roman" w:hAnsi="Arial" w:cs="Arial"/>
          <w:b/>
          <w:bCs/>
          <w:sz w:val="28"/>
          <w:szCs w:val="28"/>
          <w:lang w:val="en-GB"/>
        </w:rPr>
      </w:pPr>
      <w:r w:rsidRPr="00BF4EB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14D4E8A" w14:textId="77777777" w:rsidR="00BF4EB5" w:rsidRPr="00BF4EB5" w:rsidRDefault="00BF4EB5" w:rsidP="004C7A05">
      <w:pPr>
        <w:spacing w:before="120" w:after="0" w:line="360" w:lineRule="auto"/>
        <w:rPr>
          <w:rFonts w:ascii="Arial" w:eastAsia="Times New Roman" w:hAnsi="Arial" w:cs="Arial"/>
          <w:b/>
          <w:bCs/>
          <w:sz w:val="28"/>
          <w:szCs w:val="28"/>
          <w:lang w:val="en-GB"/>
        </w:rPr>
      </w:pPr>
      <w:r w:rsidRPr="00BF4EB5">
        <w:rPr>
          <w:rFonts w:ascii="Arial" w:eastAsia="Times New Roman" w:hAnsi="Arial" w:cs="Arial"/>
          <w:b/>
          <w:bCs/>
          <w:sz w:val="28"/>
          <w:szCs w:val="28"/>
          <w:lang w:val="en-GB"/>
        </w:rPr>
        <w:t>For any corrections, remarks, or suggestions, kindly contact us on translate@lloc.gov.bh</w:t>
      </w:r>
    </w:p>
    <w:p w14:paraId="2DCAC758" w14:textId="77777777" w:rsidR="00BF4EB5" w:rsidRPr="00BF4EB5" w:rsidRDefault="00BF4EB5" w:rsidP="004C7A05">
      <w:pPr>
        <w:spacing w:before="120" w:after="0" w:line="360" w:lineRule="auto"/>
        <w:rPr>
          <w:rFonts w:ascii="Arial" w:eastAsia="Times New Roman" w:hAnsi="Arial" w:cs="Arial"/>
          <w:b/>
          <w:bCs/>
          <w:sz w:val="28"/>
          <w:szCs w:val="28"/>
          <w:lang w:val="en-GB"/>
        </w:rPr>
      </w:pPr>
      <w:r w:rsidRPr="00BF4EB5">
        <w:rPr>
          <w:rFonts w:ascii="Arial" w:eastAsia="Times New Roman" w:hAnsi="Arial" w:cs="Arial"/>
          <w:b/>
          <w:bCs/>
          <w:sz w:val="28"/>
          <w:szCs w:val="28"/>
          <w:lang w:val="en-GB"/>
        </w:rPr>
        <w:t>Published on the website on May 2024</w:t>
      </w:r>
      <w:r w:rsidRPr="00BF4EB5">
        <w:rPr>
          <w:rFonts w:ascii="Arial" w:eastAsia="Times New Roman" w:hAnsi="Arial" w:cs="Arial"/>
          <w:b/>
          <w:bCs/>
          <w:sz w:val="28"/>
          <w:szCs w:val="28"/>
          <w:lang w:val="en-GB"/>
        </w:rPr>
        <w:br w:type="page"/>
      </w:r>
    </w:p>
    <w:p w14:paraId="574E522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lastRenderedPageBreak/>
        <w:t>Law No. (3) of 2012 ratifying the Convention between the Government of the kingdom of Bahrain and the Government of Turkmenistan for the Avoidance of Double Taxation with respect to Taxes on Income and Capital. </w:t>
      </w:r>
    </w:p>
    <w:p w14:paraId="72B3BF6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br w:type="page"/>
      </w:r>
    </w:p>
    <w:p w14:paraId="74C27C3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We, Hamad bin Isa Al Khalifa King of the Kingdom of Bahrain. </w:t>
      </w:r>
    </w:p>
    <w:p w14:paraId="6424A4B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Having reviewed the Constitution, </w:t>
      </w:r>
    </w:p>
    <w:p w14:paraId="6CCF229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And the Convention Between the Government of the Kingdom Of Bahrain and the Government of Turkmenistan For the Avoidance of Double Taxation with respect to Taxes on Income and Capital signed in Manama on 9 February 2011, </w:t>
      </w:r>
    </w:p>
    <w:p w14:paraId="616F0A9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The Shura Council and the Council of Representatives have approved the following law which we have ratified and enacted. </w:t>
      </w:r>
    </w:p>
    <w:p w14:paraId="7BF5457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t>Article one </w:t>
      </w:r>
    </w:p>
    <w:p w14:paraId="0B781DC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The convention between the Government of the Kingdom of Bahrain and the Government of Turkmenistan for the Avoidance of Double Taxation with respect to Taxes on Income and Capital, attached to this Law, signed in Manama on 9 February 2011, has been ratified. </w:t>
      </w:r>
    </w:p>
    <w:p w14:paraId="1A1A88C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t>Article two </w:t>
      </w:r>
    </w:p>
    <w:p w14:paraId="06FED47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792A020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t>King of Kingdom of Bahrain </w:t>
      </w:r>
    </w:p>
    <w:p w14:paraId="5B9D42E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t>Hamad bin Isa Al Khalifa </w:t>
      </w:r>
    </w:p>
    <w:p w14:paraId="3B1C68C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Issued at Riffa Palace: </w:t>
      </w:r>
    </w:p>
    <w:p w14:paraId="4BEC00A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t>On:</w:t>
      </w:r>
      <w:r w:rsidRPr="00BF4EB5">
        <w:rPr>
          <w:rFonts w:ascii="Arial" w:eastAsia="Times New Roman" w:hAnsi="Arial" w:cs="Arial"/>
          <w:sz w:val="28"/>
          <w:szCs w:val="28"/>
          <w:lang w:val="en-GB"/>
        </w:rPr>
        <w:t> 14 Rabi' al-awwal 1433 A.H. </w:t>
      </w:r>
    </w:p>
    <w:p w14:paraId="37E2755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Corresponding to: 6 February 2012 </w:t>
      </w:r>
    </w:p>
    <w:p w14:paraId="05BB6C1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b/>
          <w:bCs/>
          <w:sz w:val="28"/>
          <w:szCs w:val="28"/>
          <w:lang w:val="en-GB"/>
        </w:rPr>
        <w:t>CONVENTION BETWEEN THE GOVERNMENT OF THE KINGDOM OF BAHRAIN AND THE GOVERNMENT OF TURKMENISTAN FOR THE AVOIDANCE OF DOUBLE TAXATION WITH RESPECT TO TAXES ON INCOME AND CAPITAL </w:t>
      </w:r>
    </w:p>
    <w:p w14:paraId="022D47C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The Government of the Kingdom of Bahrain and the Government of Turkmenistan, desiring to conclude a Convention for the Avoidance of Double Taxation With Respect to Taxes on Income and on Capital, </w:t>
      </w:r>
    </w:p>
    <w:p w14:paraId="1E2860D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Have agreed as follows: </w:t>
      </w:r>
    </w:p>
    <w:p w14:paraId="0E17B1A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Chapter One </w:t>
      </w:r>
    </w:p>
    <w:p w14:paraId="3E07688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Scope of the Convention </w:t>
      </w:r>
    </w:p>
    <w:p w14:paraId="3D42BFF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 </w:t>
      </w:r>
    </w:p>
    <w:p w14:paraId="44CC33C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Persons covered </w:t>
      </w:r>
    </w:p>
    <w:p w14:paraId="68EB8EE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This Convention shall apply to persons who are residents of one or both of the Contracting States. </w:t>
      </w:r>
    </w:p>
    <w:p w14:paraId="2FD6B29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 </w:t>
      </w:r>
    </w:p>
    <w:p w14:paraId="5A8E80A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Taxes Covered </w:t>
      </w:r>
    </w:p>
    <w:p w14:paraId="27E993A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This Convention shall apply to taxes on income and on capital imposed on behalf of a Contracting State or of its administrative subdivisions or local authorities, irrespective of the manner in which they are levied. </w:t>
      </w:r>
    </w:p>
    <w:p w14:paraId="46D24E7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 </w:t>
      </w:r>
    </w:p>
    <w:p w14:paraId="0D196BE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existing taxes to which the Convention shall apply are in particular: </w:t>
      </w:r>
    </w:p>
    <w:p w14:paraId="234C23C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in the case of the Kingdom of Bahrain: income tax payable under Legislative Decree No. (22) of 1979. </w:t>
      </w:r>
    </w:p>
    <w:p w14:paraId="3B0553F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 (hereinafter referred to as “Bahrain tax"). </w:t>
      </w:r>
    </w:p>
    <w:p w14:paraId="56743B2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in Turkmenistan: </w:t>
      </w:r>
    </w:p>
    <w:p w14:paraId="440DEEA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the tax on gains (income) of legal persons. </w:t>
      </w:r>
    </w:p>
    <w:p w14:paraId="6589724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 tax on income of individuals. </w:t>
      </w:r>
    </w:p>
    <w:p w14:paraId="64F2FAE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tax on property. </w:t>
      </w:r>
    </w:p>
    <w:p w14:paraId="5890E86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(hereinafter referred to as “Turkmen tax") </w:t>
      </w:r>
    </w:p>
    <w:p w14:paraId="4A2FB75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The Convention shall apply also to any identical or substantially similar taxes that are imposed after the date of signature of the Convention in addition to, or in place of, the existing taxes. The competent authorities of the Contracting States shall notify each other of any substantial changes that have been made in their taxation laws. </w:t>
      </w:r>
    </w:p>
    <w:p w14:paraId="239A5AB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Chapter Two </w:t>
      </w:r>
    </w:p>
    <w:p w14:paraId="739779A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Definitions </w:t>
      </w:r>
    </w:p>
    <w:p w14:paraId="1522943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(3) </w:t>
      </w:r>
    </w:p>
    <w:p w14:paraId="6A9DFE8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General Definitions </w:t>
      </w:r>
    </w:p>
    <w:p w14:paraId="4A3AE32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For the purposes of this Convention, unless the context otherwise requires </w:t>
      </w:r>
    </w:p>
    <w:p w14:paraId="502A168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the term “Bahrain” means the territory of the Kingdom of Bahrain as well as the maritime areas, seabed and subsoil over which Bahrain exercises, in accordance with international law, sovereign rights and jurisdiction. </w:t>
      </w:r>
    </w:p>
    <w:p w14:paraId="79AF296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the term “Turkmenistan” means the territory of Turkmenistan comprised within its land borders together with the maritime zones (including both marine and sub-marine zones) over which Turkmenistan exercises sovereign rights or jurisdiction under international law. </w:t>
      </w:r>
    </w:p>
    <w:p w14:paraId="4FD572D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 the term “person” includes individuals, companies and any other body of persons. </w:t>
      </w:r>
    </w:p>
    <w:p w14:paraId="4AA3BB7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 the term "company" means any body corporate or any entity which is treated as a body corporate for tax purposes or any other entity constituted or recognised under the laws of one or other of the Contracting States as a body corporate. </w:t>
      </w:r>
    </w:p>
    <w:p w14:paraId="065C56E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e- the term “enterprise” applies to the carrying on of any business. </w:t>
      </w:r>
    </w:p>
    <w:p w14:paraId="1F7F4B2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f- the terms "enterprise of a Contracting State" and "enterprise of the other Contracting State" mean respectively an enterprise carried on by a resident of a Contracting State and an enterprise carried on by a resident of the other Contracting State. </w:t>
      </w:r>
    </w:p>
    <w:p w14:paraId="7173634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g- the term “international traffic” means any transport by a ship or aircraft operated by an enterprise that has its place of effective management in a Contracting State, except when the ship or aircraft is operated solely between places in the other Contracting State. </w:t>
      </w:r>
    </w:p>
    <w:p w14:paraId="72B4462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h– the term “competent authority” means: </w:t>
      </w:r>
    </w:p>
    <w:p w14:paraId="08F50CC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in Bahrain: the Minister for Finance or his authorised representative. </w:t>
      </w:r>
    </w:p>
    <w:p w14:paraId="3BF825C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in Turkmenistan: the Ministry of Finance and the Main State Tax Inspectorate or their authorised representative. </w:t>
      </w:r>
    </w:p>
    <w:p w14:paraId="39CF1ED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 the term "national", in relation to a Contracting State, means: </w:t>
      </w:r>
    </w:p>
    <w:p w14:paraId="59DDD64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any individual possessing the nationality of that Contracting State. </w:t>
      </w:r>
    </w:p>
    <w:p w14:paraId="2E72049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any legal person, partnership or association deriving its status as such from the laws in force in that Contracting State. </w:t>
      </w:r>
    </w:p>
    <w:p w14:paraId="6725C69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the term "commercial activity" includes the performance of professional services and of other activities of an independent character. </w:t>
      </w:r>
    </w:p>
    <w:p w14:paraId="2F3FF36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436AB0B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(4) </w:t>
      </w:r>
    </w:p>
    <w:p w14:paraId="6F0AD3B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Resident </w:t>
      </w:r>
    </w:p>
    <w:p w14:paraId="0D6A09C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For the purposes of this Convention, the term "resident of a Contracting State" means </w:t>
      </w:r>
    </w:p>
    <w:p w14:paraId="3804C99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in the case of Bahrain, the Kingdom of Bahrain, its local authorities, any statutory body thereof and any person who under the laws of Bahrain is domiciled or resident in, a national of, or having their place of incorporation or management within Bahrain. </w:t>
      </w:r>
    </w:p>
    <w:p w14:paraId="2AB7751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in the case of Turkmenistan, any person who, under the laws of Turkmenistan, is liable to tax therein by reason of his domicile, residence, place of management or any other criterion of a similar nature. </w:t>
      </w:r>
    </w:p>
    <w:p w14:paraId="5B1399C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and also includes Turkmenistan and any administrative subdivision or local authority thereof. </w:t>
      </w:r>
    </w:p>
    <w:p w14:paraId="19FFE18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This term, however, does not include any person who is liable to tax in a Contracting State in respect only of income from sources in that State or capital situated therein. </w:t>
      </w:r>
    </w:p>
    <w:p w14:paraId="087CD22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Where by reason of the provisions of Paragraph (1) a person is a resident of both Contracting States, then his status shall be determined as follows: </w:t>
      </w:r>
    </w:p>
    <w:p w14:paraId="3796627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1F4CD36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only of the State in which he has an habitual abode. </w:t>
      </w:r>
    </w:p>
    <w:p w14:paraId="61565A7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48D9C82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 if he is a national of both States or of neither of them,the competent authorities of the Contracting States shall endeavour to settle the question by mutual agreement. </w:t>
      </w:r>
    </w:p>
    <w:p w14:paraId="65E10F4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Where by reason of the provisions of Paragraph (1) a person other than an individual is a resident of both Contracting States, then it shall be deemed to be a resident only of the State in which its place of effective management is situated. </w:t>
      </w:r>
    </w:p>
    <w:p w14:paraId="0613379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(5) </w:t>
      </w:r>
    </w:p>
    <w:p w14:paraId="2A4747F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Permanent Establishment </w:t>
      </w:r>
    </w:p>
    <w:p w14:paraId="0BA0682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23C7A9E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 term “permanent establishment” includes especially: </w:t>
      </w:r>
    </w:p>
    <w:p w14:paraId="3DCEF78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A place of management. </w:t>
      </w:r>
    </w:p>
    <w:p w14:paraId="47FB281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a branch. </w:t>
      </w:r>
    </w:p>
    <w:p w14:paraId="093D2A8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 an office. </w:t>
      </w:r>
    </w:p>
    <w:p w14:paraId="0A9678A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 a factory. </w:t>
      </w:r>
    </w:p>
    <w:p w14:paraId="499E99A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(e) a workshop. </w:t>
      </w:r>
    </w:p>
    <w:p w14:paraId="647A258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(f) a mine, an oil or gas well, a quarry or any other place of exploration, extraction and development of natural resources. </w:t>
      </w:r>
    </w:p>
    <w:p w14:paraId="3CFDFE1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(g) a refinery. </w:t>
      </w:r>
    </w:p>
    <w:p w14:paraId="770A6B1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(h) a warehouse in relation to a person providing storage facilities for others. </w:t>
      </w:r>
    </w:p>
    <w:p w14:paraId="65BC037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A building site or construction or installation project constitutes a permanent establishment only if it lasts more than twelve months. </w:t>
      </w:r>
    </w:p>
    <w:p w14:paraId="78DCB9A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Notwithstanding the provisions of this Article, an enterprise shall be deemed to have a permanent establishment in a Contracting State and to carry on business through that permanent establishment if in that State it is directly engaged in the exploration for or extraction of crude oil or other natural hydrocarbons from the ground in that State either on its own account , or in refining crude oil owned by it or by others, , in its facilities in that State. </w:t>
      </w:r>
    </w:p>
    <w:p w14:paraId="46CC017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Notwithstanding the preceding provisions of this Article, the term ‘'permanent establishment” shall not include: </w:t>
      </w:r>
    </w:p>
    <w:p w14:paraId="1B60B6A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the use of facilities solely for the purpose of storage, display or delivery of goods or merchandise belonging to the enterprise. </w:t>
      </w:r>
    </w:p>
    <w:p w14:paraId="684BF3A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the maintenance of a stock of goods or merchandise belonging to the enterprise solely for the purpose of storage, display or delivery. </w:t>
      </w:r>
    </w:p>
    <w:p w14:paraId="44CEC5A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 the maintenance of a stock of goods or merchandise belonging to the enterprise solely for the purpose of processing by another enterprise. </w:t>
      </w:r>
    </w:p>
    <w:p w14:paraId="4B8160C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3D6B56B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w:t>
      </w:r>
    </w:p>
    <w:p w14:paraId="59EB685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370E25E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6- Notwithstanding the provisions of Paragraphs (1) and (2), where a person — other than an agent of an independent status to whom Paragraph (7)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(5) which, if exercised through a fixed place of business, would not make this fixed place of business a permanent establishment under the provisions of that paragraph. </w:t>
      </w:r>
    </w:p>
    <w:p w14:paraId="34D1AC8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7-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6AD53A3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8- The fact that a company which is a resident of a Contracting Slate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11275B8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Chapter Three </w:t>
      </w:r>
    </w:p>
    <w:p w14:paraId="2DEDF95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Income Tax </w:t>
      </w:r>
    </w:p>
    <w:p w14:paraId="1D846A0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(6) </w:t>
      </w:r>
    </w:p>
    <w:p w14:paraId="7BE3A6E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Income From Immovable Property </w:t>
      </w:r>
    </w:p>
    <w:p w14:paraId="6787573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4E28DA2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 property apply, usufruct of immovable property and rights to variable or fixed payments as consideration for the working of, or the right to work, mineral deposits, sources and other natural resources; ships and aircraft shall not be regarded as immovable property. </w:t>
      </w:r>
    </w:p>
    <w:p w14:paraId="1044E9F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provisions of Paragraph (1) shall apply to income derived from the direct use. letting, or use in any other form of immovable property. </w:t>
      </w:r>
    </w:p>
    <w:p w14:paraId="3ED0C1F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The provisions of Paragraphs (1) and (3) shall also apply to the income from immovable property of an enterprise. </w:t>
      </w:r>
    </w:p>
    <w:p w14:paraId="69ADBF4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(7) </w:t>
      </w:r>
    </w:p>
    <w:p w14:paraId="4990CB0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Business Profits </w:t>
      </w:r>
    </w:p>
    <w:p w14:paraId="52C8E3F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are attributable to that permanent establishment. </w:t>
      </w:r>
    </w:p>
    <w:p w14:paraId="7FDF600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3775290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t>
      </w:r>
    </w:p>
    <w:p w14:paraId="24B36B2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profits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1223665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73197B3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6- For the purposes of the preceding paragraphs, the profits to be attributed to the permanent establishment shall be determined by the same method year by year unless there is good and sufficient reason to the contrary. </w:t>
      </w:r>
    </w:p>
    <w:p w14:paraId="3398802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7- Where gains include items of income which are dealt with separately in other Articles of this Convention, then the provisions of those Articles shall not be affected by the provisions of this Article. </w:t>
      </w:r>
    </w:p>
    <w:p w14:paraId="7C7991E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(8) </w:t>
      </w:r>
    </w:p>
    <w:p w14:paraId="5EDFA2D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Shipping And Air Transport </w:t>
      </w:r>
    </w:p>
    <w:p w14:paraId="4477BEA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Gains from the operation of ships or aircraft in international traffic shall be taxable only in the Contracting State in which the place of effective management of the enterprise is situated. </w:t>
      </w:r>
    </w:p>
    <w:p w14:paraId="40D988E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 </w:t>
      </w:r>
    </w:p>
    <w:p w14:paraId="74669C6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provisions of Paragraph (1) shall also apply to profits from the participation in a pool, a joint business or an international operating agency. </w:t>
      </w:r>
    </w:p>
    <w:p w14:paraId="1F8BE18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(9) </w:t>
      </w:r>
    </w:p>
    <w:p w14:paraId="5456FEE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Associated Enterprises </w:t>
      </w:r>
    </w:p>
    <w:p w14:paraId="287D08F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Where: </w:t>
      </w:r>
    </w:p>
    <w:p w14:paraId="5FCD653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an enterprise of a Contracting Slate participates directly or indirectly in the management, control or capital of an enterprise of the other Contracting State, or </w:t>
      </w:r>
    </w:p>
    <w:p w14:paraId="65B0AA0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4577871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and in either case, if conditions are made or imposed between the two enterprises in their commercial or financial relations which differ from those which would be made between two independent enterprises, any profits could have been made by either of the enterprises but, because of those conditions, have not been met, may be incorporated into the gains of the enterprise and be taxable accordingly. </w:t>
      </w:r>
    </w:p>
    <w:p w14:paraId="158742B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If either Contracting State includes the gains of its enterprise and levies thereupon taxes accordingly, the gains of the enterprise of the other Contracting State which have been taxed in that latter Contracting State shall be deemed to be gains which may be realized for the project of the first State if the circumstances of the projects are the same as those which may exist between two projects which are independent of each other, the other Contracting State shall make an appropriate adjustment to the tax which it has imposed on such gains. In determining the amount of such adjustment, the other provisions of this Convention shall be taken into account and the competent authorities of the two Contracting States shall consult with each other when necessary. </w:t>
      </w:r>
    </w:p>
    <w:p w14:paraId="0116745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(10) </w:t>
      </w:r>
    </w:p>
    <w:p w14:paraId="557AFB7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Dividends </w:t>
      </w:r>
    </w:p>
    <w:p w14:paraId="6A0EACD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500AD0B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of the gross amount of the dividends. The competent authorities of the Contracting States shall by mutual agreement settle the mode of determination of these limitations. This paragraph shall not affect the taxation of the company in respect of the gains accrued out of the paid dividends. </w:t>
      </w:r>
    </w:p>
    <w:p w14:paraId="49F6A17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term “dividends” as used in this Article means income from shares, or other rights, not being debt-claims, participating in gains, as well as income from other corporate rights which is subjected to the same taxation treatment as income from shares by the laws of the State of which the company making the distribution is a resident. </w:t>
      </w:r>
    </w:p>
    <w:p w14:paraId="159C9AD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The provisions of Paragraphs (1) and (2) of this Article shall not apply if the beneficial owner of the dividends, being a resident of a Contracting State </w:t>
      </w:r>
    </w:p>
    <w:p w14:paraId="33EDBAD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4225D0E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Where a company which is a resident of a Contracting State derives gains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gains to a tax on the company’s undistributed profits, even if the dividends paid or the undistributed gains consist wholly or partly of profits or income arising in such other State. </w:t>
      </w:r>
    </w:p>
    <w:p w14:paraId="3FCBFEF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(11) </w:t>
      </w:r>
    </w:p>
    <w:p w14:paraId="10021E4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Income From Debt-Claims </w:t>
      </w:r>
    </w:p>
    <w:p w14:paraId="3C5078F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763E4AA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However, such income may also be taxed in the Contracting State in which it arises and according to the laws of that State, but if the beneficial owner of the income is a resident of the other Contracting State, the tax so charged shall not exceed (10%) of the gross amount of the income. The competent authorities of the Contracting States shall by mutual agreement settle the mode of determination of this limitation. </w:t>
      </w:r>
    </w:p>
    <w:p w14:paraId="4EC343E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Notwithstanding the provisions of Paragraph (2) of this Article, income from debt-claims arising in: </w:t>
      </w:r>
    </w:p>
    <w:p w14:paraId="341107B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Bahrain and paid to the Government of Turkmenistan or to the Central Bank of Turkmenistan shall be exempt from Bahrain tax. </w:t>
      </w:r>
    </w:p>
    <w:p w14:paraId="0C6157D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Turkmenistan and paid to the Government of Bahrain or to the Central CBB of Bahrain shall be exempt from Turkmenistan tax. </w:t>
      </w:r>
    </w:p>
    <w:p w14:paraId="0D747A1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The terms “income from debt-claims'’ or “income” as used in this Article mean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income for the purpose of this Article. </w:t>
      </w:r>
    </w:p>
    <w:p w14:paraId="487CEF7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The provisions of Paragraphs (1) and (2) of this Article shall not apply if the beneficial owner of the income, being a resident of a Contracting State, carries on business in the other Contracting State in which the income arises through a permanent establishment situated therein, or performs in that other State independent personal services from a fixed base situated therein, and the debt-claim in respect of which the income is paid is effectively connected with such permanent establishment or fixed base. In such case the provisions of Article (7) or Article (14) of this Convention, as the case may be, shall apply. </w:t>
      </w:r>
    </w:p>
    <w:p w14:paraId="7BFC898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6- Income shall be deemed to arise in a Contracting State when the payer is a resident of that State. Where, however, the person paying the income, whether he is a resident of a Contracting State or not, has in a Contracting State a permanent establishment or a fixed base in connection with which the indebtedness on which the income is paid was incurred, and such income is borne by such permanent establishment or fixed base, then such income shall be deemed to arise in the State in which the permanent establishment or fixed base is situated. </w:t>
      </w:r>
    </w:p>
    <w:p w14:paraId="2234778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7-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subject to the other provisions of this Convention. </w:t>
      </w:r>
    </w:p>
    <w:p w14:paraId="51D94EB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(12) </w:t>
      </w:r>
    </w:p>
    <w:p w14:paraId="18AE1E9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Royalties </w:t>
      </w:r>
    </w:p>
    <w:p w14:paraId="6AD9869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 Royalties arising in a Contracting State and beneficially owned by a resident of the other Contracting State may be taxed in that other State. </w:t>
      </w:r>
    </w:p>
    <w:p w14:paraId="360C231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However, such royalties may also be taxed in the Contracting State in which it arises and according to the laws of that State, but if the beneficial owner of the royalties is a resident of the other Contracting State, the tax so charged shall not exceed (10%) of the gross amount of the royalties. The competent authorities of the Contracting States shall by mutual agreement settle the mode of application of this condition. </w:t>
      </w:r>
    </w:p>
    <w:p w14:paraId="0AAC29D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term "royalties" as used in this Article means payments of any kind received as a consideration for the use of, or the right to use, any copyright of literary, artistic or scientific work including cinematography films, any patent, trade mark, design or model, plan, secret formula or process, or for information concerning industrial, commercial or scientific experience. </w:t>
      </w:r>
    </w:p>
    <w:p w14:paraId="09CCEA5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1546633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and to the other provisions of this Convention. </w:t>
      </w:r>
    </w:p>
    <w:p w14:paraId="485938D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(13) </w:t>
      </w:r>
    </w:p>
    <w:p w14:paraId="21E6F76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Capital Gains </w:t>
      </w:r>
    </w:p>
    <w:p w14:paraId="34AE466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1CD0577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7FB7DC2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Gains from the alienation of ships or aircraft operated in international traffic, boats engaged in inland waterways transport or movable property pertaining to the operation of such ships, aircraft or boats, shall be taxable only in the Contracting State in which the place of effective management of the enterprise is situated. </w:t>
      </w:r>
    </w:p>
    <w:p w14:paraId="4B8583E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Gains derived by a resident of a Contracting State from the disposition of shares deriving more than 50 per cent of their value directly or indirectly from immovable property situated in the other Contracting State may be taxed in that other State. </w:t>
      </w:r>
    </w:p>
    <w:p w14:paraId="5C23317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Gains from the alienation of any property, other than that referred to in paragraphs (1), (2), (3) and (4), shall be taxable only in the Contracting State of which the alienator is a resident. </w:t>
      </w:r>
    </w:p>
    <w:p w14:paraId="4D2E045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(14) </w:t>
      </w:r>
    </w:p>
    <w:p w14:paraId="796A44F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Income from Employment </w:t>
      </w:r>
    </w:p>
    <w:p w14:paraId="7CE4A81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Subject to the provisions of Articles (15), (17) and (18) of this Convention,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6B1298C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Notwithstanding the provisions of paragraph (1) of this Article, remuneration derived by a resident of a Contracting State in respect of an employment exercised in the other Contracting State shall be taxable only in the first-mentioned State if: </w:t>
      </w:r>
    </w:p>
    <w:p w14:paraId="437C23A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the recipient is present in the other State for a period or periods not exceeding in the aggregate (183) days during any twelve month period commencing or ending in the fiscal year concerned, </w:t>
      </w:r>
    </w:p>
    <w:p w14:paraId="0C71506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the remuneration is paid by, or on behalf of, an employer who is not a resident of the other State, and </w:t>
      </w:r>
    </w:p>
    <w:p w14:paraId="722768B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 the remuneration is not borne by a permanent establishment which the employer has in the other State. </w:t>
      </w:r>
    </w:p>
    <w:p w14:paraId="6CE9561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 </w:t>
      </w:r>
    </w:p>
    <w:p w14:paraId="4E98F5A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(15) </w:t>
      </w:r>
    </w:p>
    <w:p w14:paraId="5D14787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Directors’ Fees </w:t>
      </w:r>
    </w:p>
    <w:p w14:paraId="755DFF3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3214AB3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(16) </w:t>
      </w:r>
    </w:p>
    <w:p w14:paraId="5DF9F6E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Artists and Sportsmen </w:t>
      </w:r>
    </w:p>
    <w:p w14:paraId="59831C5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Notwithstanding the provisions of Articles (7) and (14). income derived by a resident of a Contracting State as an entertainer, such as a theatre, motion picture, radio or television artist, or a musician, or as a sportsman, from his personal activities as such exercised in the other Contracting State, may he taxed in that other State. </w:t>
      </w:r>
    </w:p>
    <w:p w14:paraId="15E4316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6E48A59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(17) </w:t>
      </w:r>
    </w:p>
    <w:p w14:paraId="74059C3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Pensions </w:t>
      </w:r>
    </w:p>
    <w:p w14:paraId="1648099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Subject to the provisions of Paragraph (2) of Article (19), pensions and other similar remuneration paid to a resident of a Contracting State in consideration of past employment shall be taxable only in that State. </w:t>
      </w:r>
    </w:p>
    <w:p w14:paraId="64A56EB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(18) </w:t>
      </w:r>
    </w:p>
    <w:p w14:paraId="3995B33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Government Services </w:t>
      </w:r>
    </w:p>
    <w:p w14:paraId="3F09BA3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(a) Salaries, wages and other similar remuneration paid by a Contracting State or a political subdivision or a local authority thereof to an individual in respect of services rendered to that State or subdivision or authority shall be taxable only in that State. </w:t>
      </w:r>
    </w:p>
    <w:p w14:paraId="7339E3B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0EE2AAF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is a national of that state; or </w:t>
      </w:r>
    </w:p>
    <w:p w14:paraId="28C6AA5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did not become a resident of that State solely for the purpose of rendering the services. </w:t>
      </w:r>
    </w:p>
    <w:p w14:paraId="6880A94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(a) Notwithstanding the provisions of paragraph (1) of this Article, pensions and other similar remuneration paid by, or out of funds created by, a Contracting State or a political subdivision or a local authority thereof to an individual in respect of services rendered to that State or subdivision or authority shall be taxable only in that State. </w:t>
      </w:r>
    </w:p>
    <w:p w14:paraId="2AEC2B4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However, such pensions and other similar remuneration shall be taxable only in the other Contracting State if the individual is a resident of, and a national of, that State. </w:t>
      </w:r>
    </w:p>
    <w:p w14:paraId="4144BB4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provisions of Articles (14), (15), (16), and (17) shall apply to salaries, wages, pensions, and other similar remuneration in respect of services rendered in connection with a business carried on by a Contracting State or an administrative subdivision or a local authority thereof. </w:t>
      </w:r>
    </w:p>
    <w:p w14:paraId="04D24C8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(19) </w:t>
      </w:r>
    </w:p>
    <w:p w14:paraId="12CE521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Students </w:t>
      </w:r>
    </w:p>
    <w:p w14:paraId="1030636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Payments which a student or apprentice who is or was immediately before visiting a Contracting State a resident of the other Contracting State and who is present in the first- mentioned State solely for the purpose of his education or training receives for the purpose of his sustenance, education or training shall not be taxed in that State, provided that such payments arise from sources outside that State. </w:t>
      </w:r>
    </w:p>
    <w:p w14:paraId="2B6108A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(20) </w:t>
      </w:r>
    </w:p>
    <w:p w14:paraId="4494EF8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Other Income </w:t>
      </w:r>
    </w:p>
    <w:p w14:paraId="20B56B6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6AE7119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3D9A6AE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(21) </w:t>
      </w:r>
    </w:p>
    <w:p w14:paraId="6804F23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Capital </w:t>
      </w:r>
    </w:p>
    <w:p w14:paraId="20CD2C4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Capital represented by immovable property referred to in Article (6) of this Convention, owned by a resident of a Contracting State and situated in the other Contracting State, may be taxed in that other State. </w:t>
      </w:r>
    </w:p>
    <w:p w14:paraId="7A297DA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Capital represented by movable property forming part of the business property of a permanent establishment which an enterprise of a Contracting State has in the other Contracting State may be taxed in that other State. </w:t>
      </w:r>
    </w:p>
    <w:p w14:paraId="24C58CC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Capital represented by ships and aircraft operated in international traffic and by movable property pertaining to the operation of such ships and aircraft, shall be taxable only in the Contracting State in which the place of effective management of the enterprise is situated. </w:t>
      </w:r>
    </w:p>
    <w:p w14:paraId="49B5F7A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All other elements of capital of a resident of a Contracting State shall be taxable only in that State. </w:t>
      </w:r>
    </w:p>
    <w:p w14:paraId="64EB4B5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Chapter Five </w:t>
      </w:r>
    </w:p>
    <w:p w14:paraId="31B70C5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Methods for Elimination of Double Taxation </w:t>
      </w:r>
    </w:p>
    <w:p w14:paraId="56626D5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(22) </w:t>
      </w:r>
    </w:p>
    <w:p w14:paraId="1909210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Approved method </w:t>
      </w:r>
    </w:p>
    <w:p w14:paraId="0E4510D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Where a resident of a Contracting State derives income from capital which, in accordance with the provisions of this Convention, may be taxed in the other Contracting State, the first-mentioned State shall allow: </w:t>
      </w:r>
    </w:p>
    <w:p w14:paraId="0AA4C9C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a deduction from the tax on the income of that resident, an amount equal to the income tax paid in that other State. </w:t>
      </w:r>
    </w:p>
    <w:p w14:paraId="6EDD827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a deduction from the tax on the capital of that resident, an amount equal to the capital tax paid in that other State. </w:t>
      </w:r>
    </w:p>
    <w:p w14:paraId="42E2679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Such deduction in either case shall not, however, exceed that part of the income tax or capital tax. as computed before the deduction is given, which is attributable, as the case may be, to the income or the capital which may be taxed in that other State. </w:t>
      </w:r>
    </w:p>
    <w:p w14:paraId="02AD08C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Where in accordance with any provision of the Convention income derived or capital owned by a resident of a Contracting State is exempt from tax in that State, such State may , in calculating the amount of tax on the remaining income or capital of such resident, take into account the exempted income or capital. </w:t>
      </w:r>
    </w:p>
    <w:p w14:paraId="4335F2D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Chapter Six </w:t>
      </w:r>
    </w:p>
    <w:p w14:paraId="07B0E47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Special Provisions </w:t>
      </w:r>
    </w:p>
    <w:p w14:paraId="28397DF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(23) </w:t>
      </w:r>
    </w:p>
    <w:p w14:paraId="40A2A40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Non - Discrimination </w:t>
      </w:r>
    </w:p>
    <w:p w14:paraId="3A7A9F7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0D438D2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 </w:t>
      </w:r>
    </w:p>
    <w:p w14:paraId="738B594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taxation on a permanent establishment which an enterprise of a Contracting State has in the other Contracting State shall not be less favourably levied in that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43EDBF08"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Except where the provisions of Paragraph (1) of Article (9), Paragraph (6) of Article (11), or Paragraph (4)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14:paraId="12C66AA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60F64CD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6- The provisions of this Article shall, notwithstanding the provisions of Article (2), apply to taxes of every kind and description. </w:t>
      </w:r>
    </w:p>
    <w:p w14:paraId="63EF2C4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(24) </w:t>
      </w:r>
    </w:p>
    <w:p w14:paraId="6982548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Mutual agreement procedure </w:t>
      </w:r>
    </w:p>
    <w:p w14:paraId="47F22D8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first notification of the action resulting in taxation not in accordance with the provisions of the Convention. </w:t>
      </w:r>
    </w:p>
    <w:p w14:paraId="30C9E73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agreement reached shall be implemented notwithstanding any time limits in the domestic law of the Contracting States. </w:t>
      </w:r>
    </w:p>
    <w:p w14:paraId="4CB71765"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27095A4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The competent authorities of the Contracting States may communicate with each other directly, including through a joint commission consisting of themselves or their representatives, for the purpose of reaching an agreement in the sense of the preceding paragraphs. </w:t>
      </w:r>
    </w:p>
    <w:p w14:paraId="2CDA294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(25) </w:t>
      </w:r>
    </w:p>
    <w:p w14:paraId="486EFC9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Exchange of Information </w:t>
      </w:r>
    </w:p>
    <w:p w14:paraId="64DDC8C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The competent authorities of the Contracting States shall exchange such information as is forseeably relevant for carrying out the provisions of this Convention or to the administration or enforcement of the domestic laws concerning taxes of every kind and description imposed on behalf of the Contracting States, insofar as the taxation there under is not contrary to the Convention. The exchange of information is not restricted by Articles (1) and (2). </w:t>
      </w:r>
    </w:p>
    <w:p w14:paraId="2B6B9D6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w:t>
      </w:r>
    </w:p>
    <w:p w14:paraId="5A818973"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3- In no case shall the provisions of paragraphs (1) and (2) of this Article be construed so as to impose on a Contracting State the following obligations: </w:t>
      </w:r>
    </w:p>
    <w:p w14:paraId="3682DA3E"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to carry out administrative measures at variance with the laws and administrative practice of that or of the other Contracting State. </w:t>
      </w:r>
    </w:p>
    <w:p w14:paraId="54FB51B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487AC77A"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 public order). </w:t>
      </w:r>
    </w:p>
    <w:p w14:paraId="29435FA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18BA26D9"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387112B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(26) </w:t>
      </w:r>
    </w:p>
    <w:p w14:paraId="64E900E7"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Members of Diplomatic Missions and Consular Posts </w:t>
      </w:r>
    </w:p>
    <w:p w14:paraId="59D47DC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Conventions. </w:t>
      </w:r>
    </w:p>
    <w:p w14:paraId="47E914CD"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(27) </w:t>
      </w:r>
    </w:p>
    <w:p w14:paraId="53CFE57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Entry into Force </w:t>
      </w:r>
    </w:p>
    <w:p w14:paraId="69A2329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1- This Convention shall enter into force on the thirtieth day following the receipt of the latter notification, in writing and through diplomatic channels, stating that all the domestic procedures of both Contracting States necessary to that effect have been completed. </w:t>
      </w:r>
    </w:p>
    <w:p w14:paraId="0E7C6F9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2- The Convention shall have effect: </w:t>
      </w:r>
    </w:p>
    <w:p w14:paraId="56D2341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with respect of taxes withheld at source, to amounts of income payable on or after the first day of January in the calendar year next following the year in which the Convention enters into force. </w:t>
      </w:r>
    </w:p>
    <w:p w14:paraId="5926668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with respect of other taxes charged on income and on capital of taxable periods beginning on or after the first day of January of the year next following the year in which the Convention enters into force. </w:t>
      </w:r>
    </w:p>
    <w:p w14:paraId="3138E82B"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Article (28) </w:t>
      </w:r>
    </w:p>
    <w:p w14:paraId="6F2F9541"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Termination </w:t>
      </w:r>
    </w:p>
    <w:p w14:paraId="0F7DE470"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This Convention shall remain in force until terminated by a Contracting State. Either Contracting State may terminate the Convention, through diplomatic channels, by giving notice of termination at least six months before the end of any calendar year after the period of five (5) five years from the date on which this Convention enters into force. In such event, the Convention shall cease to have effect: </w:t>
      </w:r>
    </w:p>
    <w:p w14:paraId="6BB1600C"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a- in Bahrain, in respect of income and capital arising in any year beginning on or after the first January next following the calendar year in which the notice of termination is given. </w:t>
      </w:r>
    </w:p>
    <w:p w14:paraId="0EBE9184"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b- in Turkmenistan, in respect of income arising in any year of income beginning on or after the first January next following the calendar year in which the notice is given and in respect of capital which is held at the expiry of any year of income next following the calendar year in which the notice of termination is given. </w:t>
      </w:r>
    </w:p>
    <w:p w14:paraId="3FE130D2"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In witness whereof the undersigned, duly authorized thereto, have signed this Convention. Done in duplicate at Manama on 9 February 2011 in Arabic, Turkmen and English languages, all texts being equally authentic. In case of divergence between the texts, the English text shall be the operative one. </w:t>
      </w:r>
    </w:p>
    <w:p w14:paraId="3D1AC726"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For the government of the kingdom of Bahrain. </w:t>
      </w:r>
    </w:p>
    <w:p w14:paraId="4756D4FF" w14:textId="77777777" w:rsidR="00BF4EB5" w:rsidRPr="00BF4EB5" w:rsidRDefault="00BF4EB5" w:rsidP="004C7A05">
      <w:pPr>
        <w:spacing w:before="120" w:after="0" w:line="360" w:lineRule="auto"/>
        <w:rPr>
          <w:rFonts w:ascii="Arial" w:eastAsia="Times New Roman" w:hAnsi="Arial" w:cs="Arial"/>
          <w:sz w:val="28"/>
          <w:szCs w:val="28"/>
          <w:lang w:val="en-GB"/>
        </w:rPr>
      </w:pPr>
      <w:r w:rsidRPr="00BF4EB5">
        <w:rPr>
          <w:rFonts w:ascii="Arial" w:eastAsia="Times New Roman" w:hAnsi="Arial" w:cs="Arial"/>
          <w:sz w:val="28"/>
          <w:szCs w:val="28"/>
          <w:lang w:val="en-GB"/>
        </w:rPr>
        <w:t>For the government of Turkmenistan. </w:t>
      </w:r>
    </w:p>
    <w:p w14:paraId="69360C75" w14:textId="77777777" w:rsidR="00BF4EB5" w:rsidRPr="00BF4EB5" w:rsidRDefault="00BF4EB5" w:rsidP="004C7A05">
      <w:pPr>
        <w:spacing w:before="120" w:after="0" w:line="360" w:lineRule="auto"/>
        <w:rPr>
          <w:rFonts w:ascii="Arial" w:eastAsia="Times New Roman" w:hAnsi="Arial" w:cs="Arial"/>
          <w:b/>
          <w:bCs/>
          <w:sz w:val="28"/>
          <w:szCs w:val="28"/>
        </w:rPr>
      </w:pPr>
    </w:p>
    <w:p w14:paraId="5988CBD4" w14:textId="77777777" w:rsidR="00BF4EB5" w:rsidRPr="00BF4EB5" w:rsidRDefault="00BF4EB5" w:rsidP="004C7A05">
      <w:pPr>
        <w:spacing w:before="120" w:after="0" w:line="360" w:lineRule="auto"/>
        <w:rPr>
          <w:rFonts w:ascii="Arial" w:hAnsi="Arial" w:cs="Arial"/>
          <w:sz w:val="28"/>
          <w:szCs w:val="28"/>
        </w:rPr>
      </w:pPr>
    </w:p>
    <w:sectPr w:rsidR="00BF4EB5" w:rsidRPr="00BF4EB5" w:rsidSect="005F2F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3D82D" w14:textId="77777777" w:rsidR="00BF4EB5" w:rsidRDefault="00BF4EB5">
      <w:pPr>
        <w:spacing w:after="0" w:line="240" w:lineRule="auto"/>
      </w:pPr>
      <w:r>
        <w:separator/>
      </w:r>
    </w:p>
  </w:endnote>
  <w:endnote w:type="continuationSeparator" w:id="0">
    <w:p w14:paraId="532E9D32" w14:textId="77777777" w:rsidR="00BF4EB5" w:rsidRDefault="00BF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6E61" w14:textId="77777777" w:rsidR="00BF4EB5" w:rsidRDefault="00BF4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3600D" w14:textId="77777777" w:rsidR="00BF4EB5" w:rsidRDefault="00BF4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B01B" w14:textId="77777777" w:rsidR="00BF4EB5" w:rsidRDefault="00BF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B7483" w14:textId="77777777" w:rsidR="00BF4EB5" w:rsidRDefault="00BF4EB5">
      <w:pPr>
        <w:spacing w:after="0" w:line="240" w:lineRule="auto"/>
      </w:pPr>
      <w:r>
        <w:separator/>
      </w:r>
    </w:p>
  </w:footnote>
  <w:footnote w:type="continuationSeparator" w:id="0">
    <w:p w14:paraId="4C482121" w14:textId="77777777" w:rsidR="00BF4EB5" w:rsidRDefault="00BF4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9CB9" w14:textId="77777777" w:rsidR="00BF4EB5" w:rsidRDefault="00BF4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A911D031EA0D46E7867503FEAD1B3C67"/>
      </w:placeholder>
      <w:temporary/>
      <w:showingPlcHdr/>
    </w:sdtPr>
    <w:sdtEndPr/>
    <w:sdtContent>
      <w:p w14:paraId="0D6ACEBE" w14:textId="77777777" w:rsidR="00BF4EB5" w:rsidRDefault="00BF4EB5">
        <w:pPr>
          <w:pStyle w:val="Header"/>
        </w:pPr>
        <w:r>
          <w:t>[Type here]</w:t>
        </w:r>
      </w:p>
    </w:sdtContent>
  </w:sdt>
  <w:p w14:paraId="558A10E2" w14:textId="77777777" w:rsidR="00BF4EB5" w:rsidRDefault="00BF4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6467" w14:textId="77777777" w:rsidR="00BF4EB5" w:rsidRDefault="00BF4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8"/>
    <w:rsid w:val="000129C5"/>
    <w:rsid w:val="000138C8"/>
    <w:rsid w:val="004C7A05"/>
    <w:rsid w:val="005F2FFB"/>
    <w:rsid w:val="00815AD9"/>
    <w:rsid w:val="00BF4EB5"/>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D9DD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11D031EA0D46E7867503FEAD1B3C67"/>
        <w:category>
          <w:name w:val="General"/>
          <w:gallery w:val="placeholder"/>
        </w:category>
        <w:types>
          <w:type w:val="bbPlcHdr"/>
        </w:types>
        <w:behaviors>
          <w:behavior w:val="content"/>
        </w:behaviors>
        <w:guid w:val="{19C275B9-825C-4098-826B-5016D230FE20}"/>
      </w:docPartPr>
      <w:docPartBody>
        <w:p w:rsidR="004434D0" w:rsidRDefault="004434D0">
          <w:pPr>
            <w:pStyle w:val="A911D031EA0D46E7867503FEAD1B3C67"/>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D0"/>
    <w:rsid w:val="000129C5"/>
    <w:rsid w:val="004434D0"/>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11D031EA0D46E7867503FEAD1B3C67">
    <w:name w:val="A911D031EA0D46E7867503FEAD1B3C67"/>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6573</Words>
  <Characters>37471</Characters>
  <Application>Microsoft Office Word</Application>
  <DocSecurity>0</DocSecurity>
  <Lines>312</Lines>
  <Paragraphs>87</Paragraphs>
  <ScaleCrop>false</ScaleCrop>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