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AAE0" w14:textId="77777777" w:rsidR="00D740C4" w:rsidRDefault="00000000">
      <w:pPr>
        <w:spacing w:line="480" w:lineRule="auto"/>
        <w:jc w:val="center"/>
      </w:pPr>
      <w:r>
        <w:rPr>
          <w:rFonts w:ascii="Arial" w:hAnsi="Arial" w:cs="Arial"/>
          <w:b/>
          <w:bCs/>
          <w:sz w:val="28"/>
          <w:szCs w:val="28"/>
          <w:rtl/>
          <w:lang w:bidi="ar-BH"/>
        </w:rPr>
        <w:t>مرسوم بقانون رقم (30) لسنة 1975</w:t>
      </w:r>
    </w:p>
    <w:p w14:paraId="766A4EA1" w14:textId="77777777" w:rsidR="00D740C4" w:rsidRDefault="00000000">
      <w:pPr>
        <w:spacing w:line="480" w:lineRule="auto"/>
        <w:jc w:val="center"/>
        <w:rPr>
          <w:rtl/>
        </w:rPr>
      </w:pPr>
      <w:r>
        <w:rPr>
          <w:rFonts w:ascii="Arial" w:hAnsi="Arial" w:cs="Arial"/>
          <w:b/>
          <w:bCs/>
          <w:sz w:val="28"/>
          <w:szCs w:val="28"/>
          <w:rtl/>
          <w:lang w:bidi="ar-BH"/>
        </w:rPr>
        <w:t>بالموافقة على اتفاقية تأسيس بنك الخليج الدولي</w:t>
      </w:r>
    </w:p>
    <w:p w14:paraId="67576EF9" w14:textId="77777777" w:rsidR="00D740C4" w:rsidRDefault="00000000">
      <w:pPr>
        <w:spacing w:line="480" w:lineRule="auto"/>
        <w:jc w:val="center"/>
        <w:rPr>
          <w:rtl/>
        </w:rPr>
      </w:pPr>
      <w:r>
        <w:rPr>
          <w:rFonts w:ascii="Arial" w:hAnsi="Arial" w:cs="Arial"/>
          <w:b/>
          <w:bCs/>
          <w:sz w:val="28"/>
          <w:szCs w:val="28"/>
          <w:rtl/>
          <w:lang w:bidi="ar-BH"/>
        </w:rPr>
        <w:t>"شركة مساهمة بحرينية"</w:t>
      </w:r>
    </w:p>
    <w:p w14:paraId="2049234C" w14:textId="77777777" w:rsidR="00D740C4" w:rsidRDefault="00000000">
      <w:pPr>
        <w:spacing w:line="480" w:lineRule="auto"/>
        <w:jc w:val="both"/>
        <w:rPr>
          <w:rtl/>
        </w:rPr>
      </w:pPr>
      <w:r>
        <w:rPr>
          <w:rFonts w:ascii="Arial" w:hAnsi="Arial" w:cs="Arial"/>
          <w:sz w:val="28"/>
          <w:szCs w:val="28"/>
          <w:rtl/>
          <w:lang w:bidi="ar-BH"/>
        </w:rPr>
        <w:t>نحن عيسى بن سلمان آل خليفة، أمير دولة البحرين</w:t>
      </w:r>
    </w:p>
    <w:p w14:paraId="30DBD01C" w14:textId="77777777" w:rsidR="00D740C4" w:rsidRDefault="00000000">
      <w:pPr>
        <w:spacing w:line="480" w:lineRule="auto"/>
        <w:jc w:val="both"/>
        <w:rPr>
          <w:rtl/>
        </w:rPr>
      </w:pPr>
      <w:r>
        <w:rPr>
          <w:rFonts w:ascii="Arial" w:hAnsi="Arial" w:cs="Arial"/>
          <w:sz w:val="28"/>
          <w:szCs w:val="28"/>
          <w:rtl/>
          <w:lang w:bidi="ar-BH"/>
        </w:rPr>
        <w:t>بعد الاطلاع على الدستور</w:t>
      </w:r>
    </w:p>
    <w:p w14:paraId="7BCB902B" w14:textId="77777777" w:rsidR="00D740C4" w:rsidRDefault="00000000">
      <w:pPr>
        <w:spacing w:line="480" w:lineRule="auto"/>
        <w:jc w:val="both"/>
        <w:rPr>
          <w:rtl/>
        </w:rPr>
      </w:pPr>
      <w:r>
        <w:rPr>
          <w:rFonts w:ascii="Arial" w:hAnsi="Arial" w:cs="Arial"/>
          <w:sz w:val="28"/>
          <w:szCs w:val="28"/>
          <w:rtl/>
          <w:lang w:bidi="ar-BH"/>
        </w:rPr>
        <w:t>وعلى الأمر الأميري رقم (4) لسنة 1975</w:t>
      </w:r>
    </w:p>
    <w:p w14:paraId="4B66C532" w14:textId="77777777" w:rsidR="00D740C4" w:rsidRDefault="00000000">
      <w:pPr>
        <w:spacing w:line="480" w:lineRule="auto"/>
        <w:jc w:val="both"/>
        <w:rPr>
          <w:rtl/>
        </w:rPr>
      </w:pPr>
      <w:r>
        <w:rPr>
          <w:rFonts w:ascii="Arial" w:hAnsi="Arial" w:cs="Arial"/>
          <w:sz w:val="28"/>
          <w:szCs w:val="28"/>
          <w:rtl/>
          <w:lang w:bidi="ar-BH"/>
        </w:rPr>
        <w:t>وبناء على عرض وزير المالية</w:t>
      </w:r>
    </w:p>
    <w:p w14:paraId="40A7E781" w14:textId="77777777" w:rsidR="00D740C4" w:rsidRDefault="00000000">
      <w:pPr>
        <w:spacing w:line="480" w:lineRule="auto"/>
        <w:jc w:val="both"/>
        <w:rPr>
          <w:rtl/>
        </w:rPr>
      </w:pPr>
      <w:r>
        <w:rPr>
          <w:rFonts w:ascii="Arial" w:hAnsi="Arial" w:cs="Arial"/>
          <w:sz w:val="28"/>
          <w:szCs w:val="28"/>
          <w:rtl/>
          <w:lang w:bidi="ar-BH"/>
        </w:rPr>
        <w:t>وبعد موافقة مجلس الوزراء</w:t>
      </w:r>
    </w:p>
    <w:p w14:paraId="04691FA0" w14:textId="77777777" w:rsidR="00D740C4" w:rsidRDefault="00000000">
      <w:pPr>
        <w:spacing w:line="480" w:lineRule="auto"/>
        <w:jc w:val="center"/>
        <w:rPr>
          <w:rtl/>
        </w:rPr>
      </w:pPr>
      <w:r>
        <w:rPr>
          <w:rFonts w:ascii="Arial" w:hAnsi="Arial" w:cs="Arial"/>
          <w:b/>
          <w:bCs/>
          <w:sz w:val="28"/>
          <w:szCs w:val="28"/>
          <w:rtl/>
          <w:lang w:bidi="ar-BH"/>
        </w:rPr>
        <w:t>رسمنا بالقانون الآتي:</w:t>
      </w:r>
    </w:p>
    <w:p w14:paraId="4FEEF5D8" w14:textId="77777777" w:rsidR="00D740C4" w:rsidRDefault="00000000">
      <w:pPr>
        <w:spacing w:line="480" w:lineRule="auto"/>
        <w:jc w:val="center"/>
        <w:rPr>
          <w:rtl/>
        </w:rPr>
      </w:pPr>
      <w:r>
        <w:rPr>
          <w:rFonts w:ascii="Arial" w:hAnsi="Arial" w:cs="Arial"/>
          <w:b/>
          <w:bCs/>
          <w:sz w:val="28"/>
          <w:szCs w:val="28"/>
          <w:rtl/>
          <w:lang w:bidi="ar-BH"/>
        </w:rPr>
        <w:t>-مادة أولى-</w:t>
      </w:r>
    </w:p>
    <w:p w14:paraId="1D5A4C91" w14:textId="77777777" w:rsidR="00D740C4" w:rsidRDefault="00000000">
      <w:pPr>
        <w:spacing w:line="480" w:lineRule="auto"/>
        <w:jc w:val="both"/>
        <w:rPr>
          <w:rtl/>
        </w:rPr>
      </w:pPr>
      <w:r>
        <w:rPr>
          <w:rFonts w:ascii="Arial" w:hAnsi="Arial" w:cs="Arial"/>
          <w:sz w:val="28"/>
          <w:szCs w:val="28"/>
          <w:rtl/>
          <w:lang w:bidi="ar-BH"/>
        </w:rPr>
        <w:t>ووفق على اتفاقية تأسيس بنك الخليج الدولي "شركة مساهمة بحرينية" الموقعة في مدينة المنامة بتاريخ 11 ذي القعدة 1395هـ الموافق 13 نوفمبر 1975م المرافقة لهذا القانون</w:t>
      </w:r>
    </w:p>
    <w:p w14:paraId="2C381C23" w14:textId="77777777" w:rsidR="00D740C4" w:rsidRDefault="00000000">
      <w:pPr>
        <w:pStyle w:val="ListParagraph"/>
        <w:spacing w:line="480" w:lineRule="auto"/>
        <w:ind w:hanging="360"/>
        <w:jc w:val="center"/>
        <w:rPr>
          <w:rtl/>
        </w:rPr>
      </w:pPr>
      <w:r>
        <w:rPr>
          <w:rFonts w:ascii="Arial" w:hAnsi="Arial" w:cs="Arial"/>
          <w:b/>
          <w:bCs/>
          <w:sz w:val="28"/>
          <w:szCs w:val="28"/>
          <w:rtl/>
        </w:rPr>
        <w:t>-</w:t>
      </w:r>
      <w:r>
        <w:rPr>
          <w:rFonts w:ascii="Times New Roman" w:hAnsi="Times New Roman" w:cs="Times New Roman"/>
          <w:b/>
          <w:bCs/>
          <w:sz w:val="14"/>
          <w:szCs w:val="14"/>
          <w:rtl/>
        </w:rPr>
        <w:t xml:space="preserve">         </w:t>
      </w:r>
      <w:r>
        <w:rPr>
          <w:rFonts w:ascii="Arial" w:hAnsi="Arial" w:cs="Arial"/>
          <w:b/>
          <w:bCs/>
          <w:sz w:val="28"/>
          <w:szCs w:val="28"/>
          <w:rtl/>
          <w:lang w:bidi="ar-BH"/>
        </w:rPr>
        <w:t>مادة ثانية –</w:t>
      </w:r>
    </w:p>
    <w:p w14:paraId="7F9C2CCC" w14:textId="77777777" w:rsidR="00D740C4" w:rsidRDefault="00000000">
      <w:pPr>
        <w:pStyle w:val="ListParagraph"/>
        <w:spacing w:line="480" w:lineRule="auto"/>
        <w:ind w:left="26"/>
        <w:rPr>
          <w:rtl/>
        </w:rPr>
      </w:pPr>
      <w:r>
        <w:rPr>
          <w:rFonts w:ascii="Arial" w:hAnsi="Arial" w:cs="Arial"/>
          <w:sz w:val="28"/>
          <w:szCs w:val="28"/>
          <w:rtl/>
          <w:lang w:bidi="ar-BH"/>
        </w:rPr>
        <w:t>على وزير المالية تنفيذ هذا القانون، ويعمل به من تاريخ نشره في الجريدة الرسمية</w:t>
      </w:r>
    </w:p>
    <w:p w14:paraId="256F9642" w14:textId="77777777" w:rsidR="00D740C4" w:rsidRDefault="00000000">
      <w:pPr>
        <w:pStyle w:val="ListParagraph"/>
        <w:spacing w:line="480" w:lineRule="auto"/>
        <w:rPr>
          <w:rtl/>
        </w:rPr>
      </w:pPr>
      <w:r>
        <w:rPr>
          <w:rFonts w:ascii="Arial" w:hAnsi="Arial" w:cs="Arial"/>
          <w:b/>
          <w:bCs/>
          <w:sz w:val="28"/>
          <w:szCs w:val="28"/>
          <w:rtl/>
          <w:lang w:bidi="ar-BH"/>
        </w:rPr>
        <w:t>                                                                  أمير دولة البحرين</w:t>
      </w:r>
    </w:p>
    <w:p w14:paraId="44E4171A" w14:textId="77777777" w:rsidR="00D740C4" w:rsidRDefault="00000000">
      <w:pPr>
        <w:pStyle w:val="ListParagraph"/>
        <w:spacing w:line="480" w:lineRule="auto"/>
        <w:rPr>
          <w:rtl/>
        </w:rPr>
      </w:pPr>
      <w:r>
        <w:rPr>
          <w:rFonts w:ascii="Arial" w:hAnsi="Arial" w:cs="Arial"/>
          <w:b/>
          <w:bCs/>
          <w:sz w:val="28"/>
          <w:szCs w:val="28"/>
          <w:rtl/>
          <w:lang w:bidi="ar-BH"/>
        </w:rPr>
        <w:t>                                                           عيسى بن سلمان آل خليفة</w:t>
      </w:r>
    </w:p>
    <w:p w14:paraId="7D5711F7" w14:textId="77777777" w:rsidR="00D740C4" w:rsidRDefault="00000000">
      <w:pPr>
        <w:pStyle w:val="ListParagraph"/>
        <w:spacing w:line="480" w:lineRule="auto"/>
        <w:rPr>
          <w:rtl/>
        </w:rPr>
      </w:pPr>
      <w:r>
        <w:rPr>
          <w:rFonts w:ascii="Arial" w:hAnsi="Arial" w:cs="Arial"/>
          <w:sz w:val="28"/>
          <w:szCs w:val="28"/>
          <w:rtl/>
          <w:lang w:bidi="ar-BH"/>
        </w:rPr>
        <w:t>صدر في قصر الرفاع</w:t>
      </w:r>
    </w:p>
    <w:p w14:paraId="1059228D" w14:textId="77777777" w:rsidR="00D740C4" w:rsidRDefault="00000000">
      <w:pPr>
        <w:pStyle w:val="ListParagraph"/>
        <w:spacing w:line="480" w:lineRule="auto"/>
        <w:rPr>
          <w:rtl/>
        </w:rPr>
      </w:pPr>
      <w:r>
        <w:rPr>
          <w:rFonts w:ascii="Arial" w:hAnsi="Arial" w:cs="Arial"/>
          <w:sz w:val="28"/>
          <w:szCs w:val="28"/>
          <w:rtl/>
          <w:lang w:bidi="ar-BH"/>
        </w:rPr>
        <w:lastRenderedPageBreak/>
        <w:t>بتاريخ 22 ذي القعدة 1395هـ</w:t>
      </w:r>
    </w:p>
    <w:p w14:paraId="468F2B67" w14:textId="77777777" w:rsidR="00D740C4" w:rsidRDefault="00000000">
      <w:pPr>
        <w:pStyle w:val="ListParagraph"/>
        <w:spacing w:line="480" w:lineRule="auto"/>
        <w:rPr>
          <w:rtl/>
        </w:rPr>
      </w:pPr>
      <w:r>
        <w:rPr>
          <w:rFonts w:ascii="Arial" w:hAnsi="Arial" w:cs="Arial"/>
          <w:sz w:val="28"/>
          <w:szCs w:val="28"/>
          <w:rtl/>
          <w:lang w:bidi="ar-BH"/>
        </w:rPr>
        <w:t>الموافق 24 نوفمبر 1975م</w:t>
      </w:r>
    </w:p>
    <w:p w14:paraId="7D80E063" w14:textId="77777777" w:rsidR="00D740C4" w:rsidRDefault="00000000">
      <w:pPr>
        <w:pStyle w:val="ListParagraph"/>
        <w:spacing w:line="480" w:lineRule="auto"/>
        <w:rPr>
          <w:rtl/>
        </w:rPr>
      </w:pPr>
      <w:r>
        <w:rPr>
          <w:rFonts w:ascii="Arial" w:hAnsi="Arial" w:cs="Arial"/>
          <w:sz w:val="28"/>
          <w:szCs w:val="28"/>
          <w:rtl/>
          <w:lang w:bidi="ar-BH"/>
        </w:rPr>
        <w:t> </w:t>
      </w:r>
    </w:p>
    <w:p w14:paraId="542D2B3A" w14:textId="77777777" w:rsidR="00D740C4" w:rsidRDefault="00000000">
      <w:pPr>
        <w:pStyle w:val="ListParagraph"/>
        <w:spacing w:line="480" w:lineRule="auto"/>
        <w:rPr>
          <w:rtl/>
        </w:rPr>
      </w:pPr>
      <w:r>
        <w:rPr>
          <w:rFonts w:ascii="Arial" w:hAnsi="Arial" w:cs="Arial"/>
          <w:sz w:val="28"/>
          <w:szCs w:val="28"/>
          <w:rtl/>
          <w:lang w:bidi="ar-BH"/>
        </w:rPr>
        <w:t> </w:t>
      </w:r>
    </w:p>
    <w:p w14:paraId="63E0343F" w14:textId="77777777" w:rsidR="00D740C4" w:rsidRDefault="00000000">
      <w:pPr>
        <w:pStyle w:val="ListParagraph"/>
        <w:spacing w:line="480" w:lineRule="auto"/>
        <w:rPr>
          <w:rtl/>
        </w:rPr>
      </w:pPr>
      <w:r>
        <w:rPr>
          <w:rFonts w:ascii="Arial" w:hAnsi="Arial" w:cs="Arial"/>
          <w:sz w:val="28"/>
          <w:szCs w:val="28"/>
          <w:rtl/>
          <w:lang w:bidi="ar-BH"/>
        </w:rPr>
        <w:t> </w:t>
      </w:r>
    </w:p>
    <w:p w14:paraId="2B414F79" w14:textId="77777777" w:rsidR="00D740C4" w:rsidRDefault="00000000">
      <w:pPr>
        <w:pStyle w:val="ListParagraph"/>
        <w:spacing w:line="480" w:lineRule="auto"/>
        <w:rPr>
          <w:rtl/>
        </w:rPr>
      </w:pPr>
      <w:r>
        <w:rPr>
          <w:rFonts w:ascii="Arial" w:hAnsi="Arial" w:cs="Arial"/>
          <w:sz w:val="28"/>
          <w:szCs w:val="28"/>
          <w:rtl/>
          <w:lang w:bidi="ar-BH"/>
        </w:rPr>
        <w:t> </w:t>
      </w:r>
    </w:p>
    <w:p w14:paraId="03928EBB" w14:textId="77777777" w:rsidR="00D740C4" w:rsidRDefault="00000000">
      <w:pPr>
        <w:pStyle w:val="ListParagraph"/>
        <w:spacing w:line="480" w:lineRule="auto"/>
        <w:rPr>
          <w:rtl/>
        </w:rPr>
      </w:pPr>
      <w:r>
        <w:rPr>
          <w:rFonts w:ascii="Arial" w:hAnsi="Arial" w:cs="Arial"/>
          <w:sz w:val="28"/>
          <w:szCs w:val="28"/>
          <w:rtl/>
          <w:lang w:bidi="ar-BH"/>
        </w:rPr>
        <w:t> </w:t>
      </w:r>
    </w:p>
    <w:p w14:paraId="287A5122" w14:textId="77777777" w:rsidR="00D740C4" w:rsidRDefault="00000000">
      <w:pPr>
        <w:pStyle w:val="ListParagraph"/>
        <w:spacing w:line="480" w:lineRule="auto"/>
        <w:rPr>
          <w:rtl/>
        </w:rPr>
      </w:pPr>
      <w:r>
        <w:rPr>
          <w:rFonts w:ascii="Arial" w:hAnsi="Arial" w:cs="Arial"/>
          <w:sz w:val="28"/>
          <w:szCs w:val="28"/>
          <w:rtl/>
          <w:lang w:bidi="ar-BH"/>
        </w:rPr>
        <w:t> </w:t>
      </w:r>
    </w:p>
    <w:p w14:paraId="77875DD7" w14:textId="77777777" w:rsidR="00D740C4" w:rsidRDefault="00000000">
      <w:pPr>
        <w:pStyle w:val="ListParagraph"/>
        <w:spacing w:line="480" w:lineRule="auto"/>
        <w:rPr>
          <w:rtl/>
        </w:rPr>
      </w:pPr>
      <w:r>
        <w:rPr>
          <w:rFonts w:ascii="Arial" w:hAnsi="Arial" w:cs="Arial"/>
          <w:sz w:val="28"/>
          <w:szCs w:val="28"/>
          <w:rtl/>
          <w:lang w:bidi="ar-BH"/>
        </w:rPr>
        <w:t> </w:t>
      </w:r>
    </w:p>
    <w:p w14:paraId="1F27EECE" w14:textId="77777777" w:rsidR="00D740C4" w:rsidRDefault="00000000">
      <w:pPr>
        <w:pStyle w:val="ListParagraph"/>
        <w:spacing w:line="480" w:lineRule="auto"/>
        <w:rPr>
          <w:rtl/>
        </w:rPr>
      </w:pPr>
      <w:r>
        <w:rPr>
          <w:rFonts w:ascii="Arial" w:hAnsi="Arial" w:cs="Arial"/>
          <w:sz w:val="28"/>
          <w:szCs w:val="28"/>
          <w:rtl/>
          <w:lang w:bidi="ar-BH"/>
        </w:rPr>
        <w:t> </w:t>
      </w:r>
    </w:p>
    <w:p w14:paraId="5A010550" w14:textId="77777777" w:rsidR="00D740C4" w:rsidRDefault="00000000">
      <w:pPr>
        <w:pStyle w:val="ListParagraph"/>
        <w:spacing w:line="480" w:lineRule="auto"/>
        <w:rPr>
          <w:rtl/>
        </w:rPr>
      </w:pPr>
      <w:r>
        <w:rPr>
          <w:rFonts w:ascii="Arial" w:hAnsi="Arial" w:cs="Arial"/>
          <w:sz w:val="28"/>
          <w:szCs w:val="28"/>
          <w:rtl/>
          <w:lang w:bidi="ar-BH"/>
        </w:rPr>
        <w:t> </w:t>
      </w:r>
    </w:p>
    <w:p w14:paraId="7435BBE8" w14:textId="77777777" w:rsidR="00D740C4" w:rsidRDefault="00000000">
      <w:pPr>
        <w:pStyle w:val="ListParagraph"/>
        <w:spacing w:line="480" w:lineRule="auto"/>
        <w:rPr>
          <w:rtl/>
        </w:rPr>
      </w:pPr>
      <w:r>
        <w:rPr>
          <w:rFonts w:ascii="Arial" w:hAnsi="Arial" w:cs="Arial"/>
          <w:sz w:val="28"/>
          <w:szCs w:val="28"/>
          <w:rtl/>
          <w:lang w:bidi="ar-BH"/>
        </w:rPr>
        <w:t> </w:t>
      </w:r>
    </w:p>
    <w:p w14:paraId="4C76980F" w14:textId="77777777" w:rsidR="00D740C4" w:rsidRDefault="00000000">
      <w:pPr>
        <w:pStyle w:val="ListParagraph"/>
        <w:spacing w:line="480" w:lineRule="auto"/>
        <w:rPr>
          <w:rtl/>
        </w:rPr>
      </w:pPr>
      <w:r>
        <w:rPr>
          <w:rFonts w:ascii="Arial" w:hAnsi="Arial" w:cs="Arial"/>
          <w:sz w:val="28"/>
          <w:szCs w:val="28"/>
          <w:rtl/>
          <w:lang w:bidi="ar-BH"/>
        </w:rPr>
        <w:t> </w:t>
      </w:r>
    </w:p>
    <w:p w14:paraId="7CB45D20" w14:textId="77777777" w:rsidR="00D740C4" w:rsidRDefault="00000000">
      <w:pPr>
        <w:pStyle w:val="ListParagraph"/>
        <w:spacing w:line="480" w:lineRule="auto"/>
        <w:rPr>
          <w:rtl/>
        </w:rPr>
      </w:pPr>
      <w:r>
        <w:rPr>
          <w:rFonts w:ascii="Arial" w:hAnsi="Arial" w:cs="Arial"/>
          <w:sz w:val="28"/>
          <w:szCs w:val="28"/>
          <w:rtl/>
          <w:lang w:bidi="ar-BH"/>
        </w:rPr>
        <w:t> </w:t>
      </w:r>
    </w:p>
    <w:p w14:paraId="2E65811F" w14:textId="77777777" w:rsidR="00D740C4" w:rsidRDefault="00000000">
      <w:pPr>
        <w:pStyle w:val="ListParagraph"/>
        <w:spacing w:line="480" w:lineRule="auto"/>
        <w:rPr>
          <w:rtl/>
        </w:rPr>
      </w:pPr>
      <w:r>
        <w:rPr>
          <w:rFonts w:ascii="Arial" w:hAnsi="Arial" w:cs="Arial"/>
          <w:sz w:val="28"/>
          <w:szCs w:val="28"/>
          <w:rtl/>
          <w:lang w:bidi="ar-BH"/>
        </w:rPr>
        <w:t> </w:t>
      </w:r>
    </w:p>
    <w:p w14:paraId="07175CB4" w14:textId="77777777" w:rsidR="00D740C4" w:rsidRDefault="00000000">
      <w:pPr>
        <w:pStyle w:val="ListParagraph"/>
        <w:spacing w:line="480" w:lineRule="auto"/>
        <w:ind w:left="26"/>
        <w:jc w:val="center"/>
        <w:rPr>
          <w:rtl/>
        </w:rPr>
      </w:pPr>
      <w:r>
        <w:rPr>
          <w:rFonts w:ascii="Arial" w:hAnsi="Arial" w:cs="Arial"/>
          <w:b/>
          <w:bCs/>
          <w:sz w:val="28"/>
          <w:szCs w:val="28"/>
          <w:rtl/>
          <w:lang w:bidi="ar-BH"/>
        </w:rPr>
        <w:t>اتفاقية تأسيس بنك الخليج الدولي</w:t>
      </w:r>
    </w:p>
    <w:p w14:paraId="264C2216" w14:textId="77777777" w:rsidR="00D740C4" w:rsidRDefault="00000000">
      <w:pPr>
        <w:pStyle w:val="ListParagraph"/>
        <w:spacing w:line="480" w:lineRule="auto"/>
        <w:ind w:left="26"/>
        <w:jc w:val="center"/>
        <w:rPr>
          <w:rtl/>
        </w:rPr>
      </w:pPr>
      <w:r>
        <w:rPr>
          <w:rFonts w:ascii="Arial" w:hAnsi="Arial" w:cs="Arial"/>
          <w:b/>
          <w:bCs/>
          <w:sz w:val="28"/>
          <w:szCs w:val="28"/>
          <w:rtl/>
          <w:lang w:bidi="ar-BH"/>
        </w:rPr>
        <w:t>"شركة مساهمة بحرينية"</w:t>
      </w:r>
    </w:p>
    <w:p w14:paraId="51C45E6A" w14:textId="77777777" w:rsidR="00D740C4" w:rsidRDefault="00000000">
      <w:pPr>
        <w:pStyle w:val="ListParagraph"/>
        <w:spacing w:line="480" w:lineRule="auto"/>
        <w:ind w:left="26"/>
        <w:jc w:val="both"/>
        <w:rPr>
          <w:rtl/>
        </w:rPr>
      </w:pPr>
      <w:r>
        <w:rPr>
          <w:rFonts w:ascii="Arial" w:hAnsi="Arial" w:cs="Arial"/>
          <w:sz w:val="28"/>
          <w:szCs w:val="28"/>
          <w:rtl/>
          <w:lang w:bidi="ar-BH"/>
        </w:rPr>
        <w:lastRenderedPageBreak/>
        <w:t>إدراكا من حكومات الدول الموقعة على هذه الاتفاقية بأهمية استثمار بعض أموالها في مشروعات مصرفية تعود عليها بالنفع والازدهار</w:t>
      </w:r>
    </w:p>
    <w:p w14:paraId="7566D9BA" w14:textId="77777777" w:rsidR="00D740C4" w:rsidRDefault="00000000">
      <w:pPr>
        <w:pStyle w:val="ListParagraph"/>
        <w:spacing w:line="480" w:lineRule="auto"/>
        <w:ind w:left="26"/>
        <w:rPr>
          <w:rtl/>
        </w:rPr>
      </w:pPr>
      <w:r>
        <w:rPr>
          <w:rFonts w:ascii="Arial" w:hAnsi="Arial" w:cs="Arial"/>
          <w:sz w:val="28"/>
          <w:szCs w:val="28"/>
          <w:rtl/>
          <w:lang w:bidi="ar-BH"/>
        </w:rPr>
        <w:t>فقد اتفقت على ما يلي:</w:t>
      </w:r>
    </w:p>
    <w:p w14:paraId="05BBB0E1" w14:textId="2E6902CC"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-1-</w:t>
      </w:r>
    </w:p>
    <w:p w14:paraId="0D9D22F4" w14:textId="614C6E38" w:rsidR="000645BD" w:rsidRPr="000645BD" w:rsidRDefault="000645BD" w:rsidP="000645BD">
      <w:pPr>
        <w:pStyle w:val="ListParagraph"/>
        <w:spacing w:line="480" w:lineRule="auto"/>
        <w:ind w:left="26"/>
        <w:jc w:val="lowKashida"/>
        <w:rPr>
          <w:rFonts w:ascii="Arial" w:hAnsi="Arial" w:cs="Arial"/>
          <w:sz w:val="28"/>
          <w:szCs w:val="28"/>
          <w:rtl/>
          <w:lang w:bidi="ar-BH"/>
        </w:rPr>
      </w:pPr>
      <w:r w:rsidRPr="000645BD">
        <w:rPr>
          <w:rFonts w:ascii="Arial" w:hAnsi="Arial" w:cs="Arial"/>
          <w:sz w:val="28"/>
          <w:szCs w:val="28"/>
          <w:rtl/>
          <w:lang w:bidi="ar-BH"/>
        </w:rPr>
        <w:t xml:space="preserve">تظل الشركة المسماة "بنك الخليج الدولي " شركة مساهمة بحرينية قائمة بموجب اتفاقية تأسيسها الموافق عليها بالمرسوم بقانون رقم (30) لسنة 1975 </w:t>
      </w:r>
      <w:r w:rsidRPr="000645BD">
        <w:rPr>
          <w:rFonts w:ascii="Arial" w:hAnsi="Arial" w:cs="Arial" w:hint="cs"/>
          <w:sz w:val="28"/>
          <w:szCs w:val="28"/>
          <w:rtl/>
          <w:lang w:bidi="ar-BH"/>
        </w:rPr>
        <w:t>والتعديلات اللاحقة لها.</w:t>
      </w:r>
    </w:p>
    <w:p w14:paraId="14AB4421" w14:textId="6114B172" w:rsidR="00D740C4" w:rsidRDefault="00000000">
      <w:pPr>
        <w:pStyle w:val="ListParagraph"/>
        <w:spacing w:line="480" w:lineRule="auto"/>
        <w:ind w:left="26"/>
        <w:jc w:val="center"/>
        <w:rPr>
          <w:rtl/>
        </w:rPr>
      </w:pPr>
      <w:r>
        <w:rPr>
          <w:rFonts w:ascii="Arial" w:hAnsi="Arial" w:cs="Arial"/>
          <w:b/>
          <w:bCs/>
          <w:sz w:val="28"/>
          <w:szCs w:val="28"/>
          <w:rtl/>
          <w:lang w:bidi="ar-BH"/>
        </w:rPr>
        <w:t>مادة -2-</w:t>
      </w:r>
      <w:r w:rsidR="000645BD">
        <w:rPr>
          <w:rStyle w:val="FootnoteReference"/>
          <w:rFonts w:ascii="Arial" w:hAnsi="Arial" w:cs="Arial"/>
          <w:b/>
          <w:bCs/>
          <w:sz w:val="28"/>
          <w:szCs w:val="28"/>
          <w:rtl/>
          <w:lang w:bidi="ar-BH"/>
        </w:rPr>
        <w:footnoteReference w:id="1"/>
      </w:r>
    </w:p>
    <w:p w14:paraId="0A380546" w14:textId="77777777" w:rsidR="000645BD" w:rsidRPr="000645BD" w:rsidRDefault="000645BD" w:rsidP="000645BD">
      <w:pPr>
        <w:spacing w:line="480" w:lineRule="auto"/>
        <w:jc w:val="both"/>
        <w:rPr>
          <w:rFonts w:ascii="Arial" w:hAnsi="Arial" w:cs="Arial"/>
          <w:sz w:val="28"/>
          <w:szCs w:val="28"/>
          <w:rtl/>
          <w:lang w:bidi="ar-BH"/>
        </w:rPr>
      </w:pPr>
      <w:r w:rsidRPr="000645BD">
        <w:rPr>
          <w:rFonts w:ascii="Arial" w:hAnsi="Arial" w:cs="Arial"/>
          <w:sz w:val="28"/>
          <w:szCs w:val="28"/>
          <w:rtl/>
          <w:lang w:bidi="ar-BH"/>
        </w:rPr>
        <w:t>تخضع الشركة أساساً لأحكام هذه الاتفاقية والنظام الأساسي المرفق بها، وتكون هذه الأحكام نافذة ولو تعارضت مع القانون الداخلي لدولة المقر (البحرين). وفي حالة عدم وجود حكم في الاتفاقية أو النظام الأساسي يحكم المسألة المعينة تطبق قوانين دولة المقر.</w:t>
      </w:r>
    </w:p>
    <w:p w14:paraId="76CEBA9B" w14:textId="77777777" w:rsidR="00D740C4" w:rsidRDefault="00000000">
      <w:pPr>
        <w:pStyle w:val="ListParagraph"/>
        <w:spacing w:line="480" w:lineRule="auto"/>
        <w:ind w:left="26"/>
        <w:jc w:val="center"/>
        <w:rPr>
          <w:rtl/>
        </w:rPr>
      </w:pPr>
      <w:r>
        <w:rPr>
          <w:rFonts w:ascii="Arial" w:hAnsi="Arial" w:cs="Arial"/>
          <w:b/>
          <w:bCs/>
          <w:sz w:val="28"/>
          <w:szCs w:val="28"/>
          <w:rtl/>
          <w:lang w:bidi="ar-BH"/>
        </w:rPr>
        <w:t>مادة -3-</w:t>
      </w:r>
    </w:p>
    <w:p w14:paraId="642F64F0" w14:textId="32EF09A4" w:rsidR="000645BD" w:rsidRPr="000645BD" w:rsidRDefault="00000000" w:rsidP="000645BD">
      <w:pPr>
        <w:pStyle w:val="ListParagraph"/>
        <w:spacing w:line="480" w:lineRule="auto"/>
        <w:ind w:left="26"/>
        <w:jc w:val="both"/>
        <w:rPr>
          <w:rFonts w:ascii="Arial" w:hAnsi="Arial" w:cs="Arial"/>
          <w:sz w:val="28"/>
          <w:szCs w:val="28"/>
          <w:rtl/>
          <w:lang w:bidi="ar-BH"/>
        </w:rPr>
      </w:pPr>
      <w:r>
        <w:rPr>
          <w:rFonts w:ascii="Arial" w:hAnsi="Arial" w:cs="Arial"/>
          <w:sz w:val="28"/>
          <w:szCs w:val="28"/>
          <w:rtl/>
          <w:lang w:bidi="ar-BH"/>
        </w:rPr>
        <w:t>يكون مركز الشركة ومحلها القانوني مدينة المنامة بمملكة البحرين، ويجوز لمجلس الإدارة أن ينشئ</w:t>
      </w:r>
      <w:r w:rsidR="000645BD">
        <w:rPr>
          <w:rFonts w:ascii="Arial" w:hAnsi="Arial" w:cs="Arial" w:hint="cs"/>
          <w:sz w:val="28"/>
          <w:szCs w:val="28"/>
          <w:rtl/>
          <w:lang w:bidi="ar-BH"/>
        </w:rPr>
        <w:t xml:space="preserve"> للشركة فروعاً أو توكيلات أو مكاتب تمثيل أو شركات متفرغة عنها داخل وخارج الدول الأعضاء لمجلس التعاون لدول الخليج العربية، وذلك حسب القوانين والأنظمة والإجراءات المرعية في الدول المعنية.</w:t>
      </w:r>
      <w:r>
        <w:rPr>
          <w:rFonts w:ascii="Arial" w:hAnsi="Arial" w:cs="Arial"/>
          <w:sz w:val="28"/>
          <w:szCs w:val="28"/>
          <w:rtl/>
          <w:lang w:bidi="ar-BH"/>
        </w:rPr>
        <w:t xml:space="preserve"> </w:t>
      </w:r>
    </w:p>
    <w:p w14:paraId="05091508" w14:textId="77777777" w:rsidR="00D740C4" w:rsidRDefault="00000000">
      <w:pPr>
        <w:pStyle w:val="ListParagraph"/>
        <w:spacing w:line="480" w:lineRule="auto"/>
        <w:ind w:left="26"/>
        <w:jc w:val="center"/>
        <w:rPr>
          <w:rtl/>
        </w:rPr>
      </w:pPr>
      <w:r>
        <w:rPr>
          <w:rFonts w:ascii="Arial" w:hAnsi="Arial" w:cs="Arial"/>
          <w:b/>
          <w:bCs/>
          <w:sz w:val="28"/>
          <w:szCs w:val="28"/>
          <w:rtl/>
          <w:lang w:bidi="ar-BH"/>
        </w:rPr>
        <w:t>مادة -4-</w:t>
      </w:r>
      <w:r>
        <w:rPr>
          <w:rStyle w:val="FootnoteReference"/>
          <w:rFonts w:ascii="Arial" w:hAnsi="Arial" w:cs="Arial"/>
          <w:b/>
          <w:bCs/>
          <w:sz w:val="28"/>
          <w:szCs w:val="28"/>
          <w:rtl/>
          <w:lang w:bidi="ar-BH"/>
        </w:rPr>
        <w:footnoteReference w:id="2"/>
      </w:r>
    </w:p>
    <w:p w14:paraId="4878837C" w14:textId="77777777" w:rsidR="00D740C4" w:rsidRDefault="00000000">
      <w:pPr>
        <w:pStyle w:val="ListParagraph"/>
        <w:spacing w:line="480" w:lineRule="auto"/>
        <w:ind w:left="26"/>
        <w:jc w:val="center"/>
        <w:rPr>
          <w:rFonts w:ascii="Arial" w:hAnsi="Arial" w:cs="Arial"/>
          <w:sz w:val="28"/>
          <w:szCs w:val="28"/>
          <w:rtl/>
          <w:lang w:bidi="ar-BH"/>
        </w:rPr>
      </w:pPr>
      <w:r>
        <w:rPr>
          <w:rFonts w:ascii="Arial" w:hAnsi="Arial" w:cs="Arial"/>
          <w:sz w:val="28"/>
          <w:szCs w:val="28"/>
          <w:rtl/>
          <w:lang w:bidi="ar-BH"/>
        </w:rPr>
        <w:lastRenderedPageBreak/>
        <w:t>تأسست الشركة لمدة غير محددة، على أنه يجوز حلها بقرار من الجمعية العامة غير العادية يصدر بالأغلبية المقررة في المادة (43) من النظام الأساسي للشركة.</w:t>
      </w:r>
    </w:p>
    <w:p w14:paraId="525912FF" w14:textId="77777777" w:rsidR="00D740C4" w:rsidRDefault="00000000">
      <w:pPr>
        <w:pStyle w:val="ListParagraph"/>
        <w:spacing w:line="480" w:lineRule="auto"/>
        <w:ind w:left="26"/>
        <w:jc w:val="center"/>
        <w:rPr>
          <w:rtl/>
        </w:rPr>
      </w:pPr>
      <w:r>
        <w:rPr>
          <w:rFonts w:ascii="Arial" w:hAnsi="Arial" w:cs="Arial"/>
          <w:b/>
          <w:bCs/>
          <w:sz w:val="28"/>
          <w:szCs w:val="28"/>
          <w:rtl/>
          <w:lang w:bidi="ar-BH"/>
        </w:rPr>
        <w:t>مادة -5-</w:t>
      </w:r>
    </w:p>
    <w:p w14:paraId="24BC28D0" w14:textId="670F2C4A" w:rsidR="00463085" w:rsidRPr="00463085" w:rsidRDefault="00000000" w:rsidP="00463085">
      <w:pPr>
        <w:pStyle w:val="ListParagraph"/>
        <w:spacing w:line="480" w:lineRule="auto"/>
        <w:ind w:left="26"/>
        <w:jc w:val="both"/>
        <w:rPr>
          <w:rFonts w:ascii="Arial" w:hAnsi="Arial" w:cs="Arial"/>
          <w:sz w:val="28"/>
          <w:szCs w:val="28"/>
          <w:rtl/>
          <w:lang w:bidi="ar-BH"/>
        </w:rPr>
      </w:pPr>
      <w:r>
        <w:rPr>
          <w:rFonts w:ascii="Arial" w:hAnsi="Arial" w:cs="Arial"/>
          <w:sz w:val="28"/>
          <w:szCs w:val="28"/>
          <w:rtl/>
          <w:lang w:bidi="ar-BH"/>
        </w:rPr>
        <w:t>أغراض الشركة القيام  بجميع الأعمال والخدمات المصرفية والتجارية لحساب البنوك أو لحساب الغير أو بالاشتراك معها ، كما يجوز أن</w:t>
      </w:r>
      <w:r>
        <w:rPr>
          <w:rFonts w:hint="cs"/>
          <w:sz w:val="28"/>
          <w:szCs w:val="28"/>
          <w:lang w:bidi="ar-BH"/>
        </w:rPr>
        <w:t xml:space="preserve"> </w:t>
      </w:r>
      <w:r>
        <w:rPr>
          <w:rFonts w:ascii="Arial" w:hAnsi="Arial" w:cs="Arial"/>
          <w:sz w:val="28"/>
          <w:szCs w:val="28"/>
          <w:rtl/>
          <w:lang w:bidi="ar-BH"/>
        </w:rPr>
        <w:t>تكون لها مصلحة أو أن تشترك بأي وجه من الوجوه مع الهيئات أو المؤسسات التي تزاول أعمالا</w:t>
      </w:r>
      <w:r w:rsidR="004E747D">
        <w:rPr>
          <w:rFonts w:ascii="Arial" w:hAnsi="Arial" w:cs="Arial" w:hint="cs"/>
          <w:sz w:val="28"/>
          <w:szCs w:val="28"/>
          <w:rtl/>
          <w:lang w:bidi="ar-BH"/>
        </w:rPr>
        <w:t>ً</w:t>
      </w:r>
      <w:r>
        <w:rPr>
          <w:rFonts w:ascii="Arial" w:hAnsi="Arial" w:cs="Arial"/>
          <w:sz w:val="28"/>
          <w:szCs w:val="28"/>
          <w:rtl/>
          <w:lang w:bidi="ar-BH"/>
        </w:rPr>
        <w:t xml:space="preserve"> شبيهة بالأعمال التي تقوم بها أو التي تعاونها على تحقيق أغراضها أو تشتريها أو أن تلحقها بها ويجوز لها أيضا أن تمتلك أو تؤسس بنوكا</w:t>
      </w:r>
      <w:r w:rsidR="004E747D">
        <w:rPr>
          <w:rFonts w:ascii="Arial" w:hAnsi="Arial" w:cs="Arial" w:hint="cs"/>
          <w:sz w:val="28"/>
          <w:szCs w:val="28"/>
          <w:rtl/>
          <w:lang w:bidi="ar-BH"/>
        </w:rPr>
        <w:t>ً</w:t>
      </w:r>
      <w:r>
        <w:rPr>
          <w:rFonts w:ascii="Arial" w:hAnsi="Arial" w:cs="Arial"/>
          <w:sz w:val="28"/>
          <w:szCs w:val="28"/>
          <w:rtl/>
          <w:lang w:bidi="ar-BH"/>
        </w:rPr>
        <w:t xml:space="preserve"> أو تساهم في بنوك قائمة فضلا</w:t>
      </w:r>
      <w:r w:rsidR="004E747D">
        <w:rPr>
          <w:rFonts w:ascii="Arial" w:hAnsi="Arial" w:cs="Arial" w:hint="cs"/>
          <w:sz w:val="28"/>
          <w:szCs w:val="28"/>
          <w:rtl/>
          <w:lang w:bidi="ar-BH"/>
        </w:rPr>
        <w:t>ً</w:t>
      </w:r>
      <w:r>
        <w:rPr>
          <w:rFonts w:ascii="Arial" w:hAnsi="Arial" w:cs="Arial"/>
          <w:sz w:val="28"/>
          <w:szCs w:val="28"/>
          <w:rtl/>
          <w:lang w:bidi="ar-BH"/>
        </w:rPr>
        <w:t xml:space="preserve"> عن حقها في القيام بأية استثمارات أخرى</w:t>
      </w:r>
      <w:r w:rsidR="004E747D">
        <w:rPr>
          <w:rFonts w:ascii="Arial" w:hAnsi="Arial" w:cs="Arial" w:hint="cs"/>
          <w:sz w:val="28"/>
          <w:szCs w:val="28"/>
          <w:rtl/>
          <w:lang w:bidi="ar-BH"/>
        </w:rPr>
        <w:t xml:space="preserve"> وذلك طبقاً للقوانين والأنظمة والإجراءات المصرفية المرعية</w:t>
      </w:r>
      <w:r w:rsidR="00463085">
        <w:rPr>
          <w:rFonts w:ascii="Arial" w:hAnsi="Arial" w:cs="Arial" w:hint="cs"/>
          <w:sz w:val="28"/>
          <w:szCs w:val="28"/>
          <w:rtl/>
          <w:lang w:bidi="ar-BH"/>
        </w:rPr>
        <w:t>.</w:t>
      </w:r>
    </w:p>
    <w:p w14:paraId="197AD85B" w14:textId="77777777" w:rsidR="00463085" w:rsidRPr="00463085" w:rsidRDefault="00463085" w:rsidP="00463085">
      <w:pPr>
        <w:rPr>
          <w:rtl/>
          <w:lang w:bidi="ar-BH"/>
        </w:rPr>
      </w:pPr>
    </w:p>
    <w:p w14:paraId="3DC78485" w14:textId="0CD5E32A" w:rsidR="00D740C4" w:rsidRDefault="00000000" w:rsidP="00463085">
      <w:pPr>
        <w:pStyle w:val="ListParagraph"/>
        <w:spacing w:line="480" w:lineRule="auto"/>
        <w:ind w:left="26"/>
        <w:jc w:val="both"/>
        <w:rPr>
          <w:rtl/>
        </w:rPr>
      </w:pPr>
      <w:r w:rsidRPr="00463085">
        <w:rPr>
          <w:rtl/>
          <w:lang w:bidi="ar-BH"/>
        </w:rPr>
        <w:br w:type="page"/>
      </w:r>
      <w:r w:rsidRPr="00463085">
        <w:rPr>
          <w:rFonts w:ascii="Arial" w:hAnsi="Arial" w:cs="Arial"/>
          <w:b/>
          <w:bCs/>
          <w:sz w:val="28"/>
          <w:szCs w:val="28"/>
          <w:rtl/>
          <w:lang w:bidi="ar-BH"/>
        </w:rPr>
        <w:lastRenderedPageBreak/>
        <w:t> </w:t>
      </w:r>
    </w:p>
    <w:p w14:paraId="2A33ABAC" w14:textId="343007D3" w:rsidR="00D740C4" w:rsidRDefault="00000000">
      <w:pPr>
        <w:pStyle w:val="ListParagraph"/>
        <w:spacing w:line="480" w:lineRule="auto"/>
        <w:ind w:left="26"/>
        <w:jc w:val="center"/>
        <w:rPr>
          <w:rtl/>
        </w:rPr>
      </w:pPr>
      <w:r>
        <w:rPr>
          <w:rFonts w:ascii="Arial" w:hAnsi="Arial" w:cs="Arial"/>
          <w:b/>
          <w:bCs/>
          <w:sz w:val="28"/>
          <w:szCs w:val="28"/>
          <w:rtl/>
          <w:lang w:bidi="ar-BH"/>
        </w:rPr>
        <w:t>مادة -6-</w:t>
      </w:r>
      <w:r w:rsidR="004E747D">
        <w:rPr>
          <w:rStyle w:val="FootnoteReference"/>
          <w:rtl/>
        </w:rPr>
        <w:footnoteReference w:id="3"/>
      </w:r>
    </w:p>
    <w:p w14:paraId="45C8774F" w14:textId="75ED6297" w:rsidR="004E747D" w:rsidRPr="004E747D" w:rsidRDefault="004E747D" w:rsidP="004E747D">
      <w:pPr>
        <w:pStyle w:val="ListParagraph"/>
        <w:spacing w:line="480" w:lineRule="auto"/>
        <w:ind w:left="26"/>
        <w:jc w:val="lowKashida"/>
        <w:rPr>
          <w:rFonts w:ascii="Arial" w:hAnsi="Arial" w:cs="Arial"/>
          <w:sz w:val="28"/>
          <w:szCs w:val="28"/>
          <w:rtl/>
          <w:lang w:bidi="ar-BH"/>
        </w:rPr>
      </w:pPr>
      <w:r w:rsidRPr="004E747D">
        <w:rPr>
          <w:rFonts w:ascii="Arial" w:hAnsi="Arial" w:cs="Arial"/>
          <w:sz w:val="28"/>
          <w:szCs w:val="28"/>
          <w:rtl/>
          <w:lang w:bidi="ar-BH"/>
        </w:rPr>
        <w:t>1</w:t>
      </w:r>
      <w:r w:rsidRPr="004E747D">
        <w:rPr>
          <w:rFonts w:ascii="Arial" w:hAnsi="Arial" w:cs="Arial" w:hint="cs"/>
          <w:sz w:val="28"/>
          <w:szCs w:val="28"/>
          <w:rtl/>
          <w:lang w:bidi="ar-BH"/>
        </w:rPr>
        <w:t>- حدد</w:t>
      </w:r>
      <w:r w:rsidRPr="004E747D">
        <w:rPr>
          <w:rFonts w:ascii="Arial" w:hAnsi="Arial" w:cs="Arial"/>
          <w:sz w:val="28"/>
          <w:szCs w:val="28"/>
          <w:rtl/>
          <w:lang w:bidi="ar-BH"/>
        </w:rPr>
        <w:t xml:space="preserve"> رأسمال الشركة المصرح به بمبلغ ثلاثة بلايين دولار أمريكي مقسماً إلى ثلاثة بلايين سهم بقيمة اسمية مقدارها دولار أمريكي للسهم الواحد.</w:t>
      </w:r>
    </w:p>
    <w:p w14:paraId="3695DBCE" w14:textId="77777777" w:rsidR="004E747D" w:rsidRPr="004E747D" w:rsidRDefault="004E747D" w:rsidP="004E747D">
      <w:pPr>
        <w:pStyle w:val="ListParagraph"/>
        <w:spacing w:line="480" w:lineRule="auto"/>
        <w:ind w:left="26"/>
        <w:jc w:val="lowKashida"/>
        <w:rPr>
          <w:rFonts w:ascii="Arial" w:hAnsi="Arial" w:cs="Arial"/>
          <w:sz w:val="28"/>
          <w:szCs w:val="28"/>
          <w:rtl/>
          <w:lang w:bidi="ar-BH"/>
        </w:rPr>
      </w:pPr>
    </w:p>
    <w:p w14:paraId="2E1E39F7" w14:textId="2F866828" w:rsidR="004E747D" w:rsidRPr="004E747D" w:rsidRDefault="004E747D" w:rsidP="004E747D">
      <w:pPr>
        <w:pStyle w:val="ListParagraph"/>
        <w:spacing w:line="480" w:lineRule="auto"/>
        <w:ind w:left="26"/>
        <w:jc w:val="lowKashida"/>
        <w:rPr>
          <w:rFonts w:ascii="Arial" w:hAnsi="Arial" w:cs="Arial"/>
          <w:sz w:val="28"/>
          <w:szCs w:val="28"/>
          <w:rtl/>
          <w:lang w:bidi="ar-BH"/>
        </w:rPr>
      </w:pPr>
      <w:r w:rsidRPr="004E747D">
        <w:rPr>
          <w:rFonts w:ascii="Arial" w:hAnsi="Arial" w:cs="Arial"/>
          <w:sz w:val="28"/>
          <w:szCs w:val="28"/>
          <w:rtl/>
          <w:lang w:bidi="ar-BH"/>
        </w:rPr>
        <w:t>2-   يبلغ رأسمال الشركة الصادر والمدفوع كاملاً بليون دولار أمريكي مقسماً إلى بليون سهم بقيمة اسمية مقدارها دولار أمريكي للسهم الواحد.</w:t>
      </w:r>
    </w:p>
    <w:p w14:paraId="58A2812F" w14:textId="77777777" w:rsidR="004E747D" w:rsidRPr="004E747D" w:rsidRDefault="004E747D" w:rsidP="004E747D">
      <w:pPr>
        <w:pStyle w:val="ListParagraph"/>
        <w:spacing w:line="480" w:lineRule="auto"/>
        <w:ind w:left="26"/>
        <w:jc w:val="lowKashida"/>
        <w:rPr>
          <w:rFonts w:ascii="Arial" w:hAnsi="Arial" w:cs="Arial"/>
          <w:sz w:val="28"/>
          <w:szCs w:val="28"/>
          <w:rtl/>
          <w:lang w:bidi="ar-BH"/>
        </w:rPr>
      </w:pPr>
    </w:p>
    <w:p w14:paraId="0FB1D056" w14:textId="2EEC240E" w:rsidR="00D740C4" w:rsidRDefault="004E747D" w:rsidP="004E747D">
      <w:pPr>
        <w:pStyle w:val="ListParagraph"/>
        <w:spacing w:line="480" w:lineRule="auto"/>
        <w:ind w:left="26"/>
        <w:jc w:val="lowKashida"/>
        <w:rPr>
          <w:rtl/>
        </w:rPr>
      </w:pPr>
      <w:r w:rsidRPr="004E747D">
        <w:rPr>
          <w:rFonts w:ascii="Arial" w:hAnsi="Arial" w:cs="Arial"/>
          <w:sz w:val="28"/>
          <w:szCs w:val="28"/>
          <w:rtl/>
          <w:lang w:bidi="ar-BH"/>
        </w:rPr>
        <w:t>3-   تحدد الجمعية العامة غير العادية رأس المال الصادر والمدفوع كاملاً وفقاً للشروط التي تقررها.</w:t>
      </w:r>
      <w:r w:rsidR="00000000">
        <w:rPr>
          <w:b/>
          <w:bCs/>
          <w:sz w:val="28"/>
          <w:szCs w:val="28"/>
        </w:rPr>
        <w:t> </w:t>
      </w:r>
    </w:p>
    <w:p w14:paraId="3976C9D7" w14:textId="1D086D95" w:rsidR="004E747D" w:rsidRPr="004E747D" w:rsidRDefault="00000000" w:rsidP="004E747D">
      <w:pPr>
        <w:pStyle w:val="ListParagraph"/>
        <w:spacing w:line="480" w:lineRule="auto"/>
        <w:ind w:left="26"/>
        <w:jc w:val="center"/>
        <w:rPr>
          <w:rtl/>
        </w:rPr>
      </w:pPr>
      <w:r>
        <w:rPr>
          <w:rFonts w:ascii="Arial" w:hAnsi="Arial" w:cs="Arial"/>
          <w:b/>
          <w:bCs/>
          <w:sz w:val="28"/>
          <w:szCs w:val="28"/>
          <w:rtl/>
          <w:lang w:bidi="ar-BH"/>
        </w:rPr>
        <w:t>مادة -7-</w:t>
      </w:r>
      <w:r w:rsidR="004E747D">
        <w:rPr>
          <w:rStyle w:val="FootnoteReference"/>
          <w:rFonts w:ascii="Arial" w:hAnsi="Arial" w:cs="Arial"/>
          <w:b/>
          <w:bCs/>
          <w:sz w:val="28"/>
          <w:szCs w:val="28"/>
          <w:rtl/>
          <w:lang w:bidi="ar-BH"/>
        </w:rPr>
        <w:footnoteReference w:id="4"/>
      </w:r>
    </w:p>
    <w:p w14:paraId="6156962D" w14:textId="3F723FDA" w:rsidR="00D740C4" w:rsidRPr="004E747D" w:rsidRDefault="004E747D" w:rsidP="004E747D">
      <w:pPr>
        <w:pStyle w:val="ListParagraph"/>
        <w:spacing w:line="480" w:lineRule="auto"/>
        <w:ind w:left="26"/>
        <w:jc w:val="lowKashida"/>
        <w:rPr>
          <w:sz w:val="28"/>
          <w:szCs w:val="28"/>
          <w:rtl/>
        </w:rPr>
      </w:pPr>
      <w:r w:rsidRPr="004E747D">
        <w:rPr>
          <w:sz w:val="28"/>
          <w:szCs w:val="28"/>
          <w:rtl/>
        </w:rPr>
        <w:t>أسهم الشركة اسمية وغير قابلة للتجزئة. ويحق لمجلس الإدارة الموافقة على إصدار أو تحويل أية أسهم في الشركة لأي شخص طبيعي أو اعتباري دون أن يكون لباقي المساهمين ممارسة حق الأولوية في شراء الأسهم في حالة رغبة أي مساهم في تحويل أسهمه.</w:t>
      </w:r>
    </w:p>
    <w:p w14:paraId="51CC1464" w14:textId="77777777" w:rsidR="00D740C4" w:rsidRDefault="00000000">
      <w:pPr>
        <w:pStyle w:val="ListParagraph"/>
        <w:spacing w:line="480" w:lineRule="auto"/>
        <w:ind w:left="26"/>
        <w:jc w:val="center"/>
        <w:rPr>
          <w:rtl/>
        </w:rPr>
      </w:pPr>
      <w:r>
        <w:rPr>
          <w:rFonts w:ascii="Arial" w:hAnsi="Arial" w:cs="Arial"/>
          <w:b/>
          <w:bCs/>
          <w:sz w:val="28"/>
          <w:szCs w:val="28"/>
          <w:rtl/>
          <w:lang w:bidi="ar-BH"/>
        </w:rPr>
        <w:t>مادة -8-</w:t>
      </w:r>
    </w:p>
    <w:p w14:paraId="2D9767ED" w14:textId="32AEFA8E" w:rsidR="00D05ACE" w:rsidRDefault="00D05ACE" w:rsidP="00463085">
      <w:pPr>
        <w:pStyle w:val="ListParagraph"/>
        <w:spacing w:line="480" w:lineRule="auto"/>
        <w:ind w:left="26"/>
        <w:jc w:val="lowKashida"/>
        <w:rPr>
          <w:rFonts w:ascii="Arial" w:hAnsi="Arial" w:cs="Arial"/>
          <w:sz w:val="28"/>
          <w:szCs w:val="28"/>
          <w:rtl/>
          <w:lang w:bidi="ar-BH"/>
        </w:rPr>
      </w:pPr>
      <w:r w:rsidRPr="00D05ACE">
        <w:rPr>
          <w:rFonts w:ascii="Arial" w:hAnsi="Arial" w:cs="Arial"/>
          <w:sz w:val="28"/>
          <w:szCs w:val="28"/>
          <w:rtl/>
          <w:lang w:bidi="ar-BH"/>
        </w:rPr>
        <w:lastRenderedPageBreak/>
        <w:t>المصروفات والنفقات والأجور والتكاليف التي تلتزم الشركة بأدائها بسبب تأسيسها هي مبلغ 20,000 تقريبا . وتحسب هذه المصروفات العمومية .</w:t>
      </w:r>
    </w:p>
    <w:p w14:paraId="13B5454C" w14:textId="77777777" w:rsidR="00D05ACE" w:rsidRDefault="00D05ACE">
      <w:pPr>
        <w:pStyle w:val="ListParagraph"/>
        <w:spacing w:line="480" w:lineRule="auto"/>
        <w:ind w:left="26"/>
        <w:jc w:val="center"/>
        <w:rPr>
          <w:rFonts w:ascii="Arial" w:hAnsi="Arial" w:cs="Arial"/>
          <w:sz w:val="28"/>
          <w:szCs w:val="28"/>
          <w:rtl/>
          <w:lang w:bidi="ar-BH"/>
        </w:rPr>
      </w:pPr>
    </w:p>
    <w:p w14:paraId="661BF37B" w14:textId="2CF50F48"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مادة-9-</w:t>
      </w:r>
    </w:p>
    <w:p w14:paraId="5AE7CF4E" w14:textId="77777777" w:rsidR="00D05ACE" w:rsidRDefault="00D05ACE" w:rsidP="00D05ACE">
      <w:pPr>
        <w:pStyle w:val="ListParagraph"/>
        <w:spacing w:line="480" w:lineRule="auto"/>
        <w:ind w:left="26"/>
        <w:rPr>
          <w:rtl/>
        </w:rPr>
      </w:pPr>
      <w:r>
        <w:rPr>
          <w:rFonts w:ascii="Arial" w:hAnsi="Arial" w:cs="Arial"/>
          <w:sz w:val="28"/>
          <w:szCs w:val="28"/>
          <w:rtl/>
          <w:lang w:bidi="ar-BH"/>
        </w:rPr>
        <w:t>تعفى دولة المقر :-</w:t>
      </w:r>
    </w:p>
    <w:p w14:paraId="0A08BEC1" w14:textId="77777777" w:rsidR="00D05ACE" w:rsidRDefault="00D05ACE" w:rsidP="00D05ACE">
      <w:pPr>
        <w:pStyle w:val="ListParagraph"/>
        <w:spacing w:line="480" w:lineRule="auto"/>
        <w:ind w:left="26" w:hanging="360"/>
        <w:rPr>
          <w:rtl/>
        </w:rPr>
      </w:pPr>
      <w:r>
        <w:rPr>
          <w:rFonts w:hint="cs"/>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موجودات الشركة وأملاكها ودخولها وعملياتها وصفقاتها التي تنص عليها هذه الاتفاقية من جميع الضرائب والرسوم الجمركية .</w:t>
      </w:r>
    </w:p>
    <w:p w14:paraId="0C8A964F" w14:textId="77777777" w:rsidR="00D05ACE" w:rsidRDefault="00D05ACE" w:rsidP="00D05ACE">
      <w:pPr>
        <w:pStyle w:val="ListParagraph"/>
        <w:spacing w:line="480" w:lineRule="auto"/>
        <w:ind w:left="26" w:hanging="360"/>
        <w:jc w:val="both"/>
        <w:rPr>
          <w:rtl/>
        </w:rPr>
      </w:pPr>
      <w:r>
        <w:rPr>
          <w:rFonts w:hint="cs"/>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أسهم الشركة عن إصدارها وتداولها من جميع الضرائب والرسوم .</w:t>
      </w:r>
    </w:p>
    <w:p w14:paraId="3BB4FDE9" w14:textId="77777777" w:rsidR="00D05ACE" w:rsidRDefault="00D05ACE" w:rsidP="00D05ACE">
      <w:pPr>
        <w:pStyle w:val="ListParagraph"/>
        <w:spacing w:line="480" w:lineRule="auto"/>
        <w:ind w:left="26" w:hanging="360"/>
        <w:jc w:val="both"/>
        <w:rPr>
          <w:rtl/>
        </w:rPr>
      </w:pPr>
      <w:r>
        <w:rPr>
          <w:rFonts w:hint="cs"/>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الأوراق المالية التي تصدرها الشركة والإرباح والفوائد والعمولات الناتجة عنها وما شابهها أيا كان مالكها من الضرائب والرسوم .</w:t>
      </w:r>
    </w:p>
    <w:p w14:paraId="5057FF3E" w14:textId="77777777" w:rsidR="00D05ACE" w:rsidRDefault="00D05ACE">
      <w:pPr>
        <w:pStyle w:val="ListParagraph"/>
        <w:spacing w:line="480" w:lineRule="auto"/>
        <w:ind w:left="26"/>
        <w:jc w:val="center"/>
        <w:rPr>
          <w:rtl/>
        </w:rPr>
      </w:pPr>
    </w:p>
    <w:p w14:paraId="384FB948" w14:textId="546B8F8E"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-10-</w:t>
      </w:r>
    </w:p>
    <w:p w14:paraId="57B3B890" w14:textId="77777777" w:rsidR="00D05ACE" w:rsidRDefault="00D05ACE" w:rsidP="00D05ACE">
      <w:pPr>
        <w:pStyle w:val="ListParagraph"/>
        <w:spacing w:line="480" w:lineRule="auto"/>
        <w:ind w:left="26"/>
        <w:jc w:val="both"/>
        <w:rPr>
          <w:rtl/>
        </w:rPr>
      </w:pPr>
      <w:r>
        <w:rPr>
          <w:rFonts w:ascii="Arial" w:hAnsi="Arial" w:cs="Arial"/>
          <w:sz w:val="28"/>
          <w:szCs w:val="28"/>
          <w:rtl/>
          <w:lang w:bidi="ar-BH"/>
        </w:rPr>
        <w:t>يتمتع المديرون ونوابهم وموظفو الشركة ومستخدموها في دولة المقر بما يلي :-</w:t>
      </w:r>
    </w:p>
    <w:p w14:paraId="24BC50F1" w14:textId="77777777" w:rsidR="00D05ACE" w:rsidRDefault="00D05ACE" w:rsidP="00D05ACE">
      <w:pPr>
        <w:pStyle w:val="ListParagraph"/>
        <w:spacing w:line="480" w:lineRule="auto"/>
        <w:ind w:hanging="360"/>
        <w:jc w:val="both"/>
        <w:rPr>
          <w:rtl/>
        </w:rPr>
      </w:pPr>
      <w:r>
        <w:rPr>
          <w:rFonts w:hint="cs"/>
          <w:sz w:val="28"/>
          <w:szCs w:val="28"/>
          <w:rtl/>
          <w:lang w:bidi="ar-BH"/>
        </w:rPr>
        <w:t>‌أ.</w:t>
      </w:r>
      <w:r>
        <w:rPr>
          <w:rFonts w:ascii="Times New Roman" w:hAnsi="Times New Roman" w:cs="Times New Roman"/>
          <w:sz w:val="14"/>
          <w:szCs w:val="14"/>
          <w:rtl/>
          <w:lang w:bidi="ar-BH"/>
        </w:rPr>
        <w:t xml:space="preserve">        </w:t>
      </w:r>
      <w:r>
        <w:rPr>
          <w:rFonts w:ascii="Arial" w:hAnsi="Arial" w:cs="Arial"/>
          <w:sz w:val="28"/>
          <w:szCs w:val="28"/>
          <w:rtl/>
          <w:lang w:bidi="ar-BH"/>
        </w:rPr>
        <w:t>الحصانة القضائية فيما يتعلق بالإعمال التي يقومون بها بصفتهم الرسمية .</w:t>
      </w:r>
    </w:p>
    <w:p w14:paraId="677A0537" w14:textId="77777777" w:rsidR="00D05ACE" w:rsidRDefault="00D05ACE" w:rsidP="00D05ACE">
      <w:pPr>
        <w:pStyle w:val="ListParagraph"/>
        <w:spacing w:line="480" w:lineRule="auto"/>
        <w:ind w:hanging="360"/>
        <w:jc w:val="both"/>
        <w:rPr>
          <w:rtl/>
        </w:rPr>
      </w:pPr>
      <w:r>
        <w:rPr>
          <w:rFonts w:hint="cs"/>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الإعفاء من قيود الهجرة وإجراءات التسجيل المتعلقة بالأجانب والرقابة على النقد .</w:t>
      </w:r>
    </w:p>
    <w:p w14:paraId="4F26FCC0" w14:textId="77777777" w:rsidR="00D05ACE" w:rsidRDefault="00D05ACE" w:rsidP="00D05ACE">
      <w:pPr>
        <w:pStyle w:val="ListParagraph"/>
        <w:spacing w:line="480" w:lineRule="auto"/>
        <w:ind w:hanging="360"/>
        <w:jc w:val="both"/>
        <w:rPr>
          <w:rtl/>
        </w:rPr>
      </w:pPr>
      <w:r>
        <w:rPr>
          <w:rFonts w:hint="cs"/>
          <w:sz w:val="28"/>
          <w:szCs w:val="28"/>
          <w:rtl/>
          <w:lang w:bidi="ar-BH"/>
        </w:rPr>
        <w:t>‌ج.</w:t>
      </w:r>
      <w:r>
        <w:rPr>
          <w:rFonts w:ascii="Times New Roman" w:hAnsi="Times New Roman" w:cs="Times New Roman"/>
          <w:sz w:val="14"/>
          <w:szCs w:val="14"/>
          <w:rtl/>
          <w:lang w:bidi="ar-BH"/>
        </w:rPr>
        <w:t xml:space="preserve">    </w:t>
      </w:r>
      <w:r>
        <w:rPr>
          <w:rFonts w:ascii="Arial" w:hAnsi="Arial" w:cs="Arial"/>
          <w:sz w:val="28"/>
          <w:szCs w:val="28"/>
          <w:rtl/>
          <w:lang w:bidi="ar-BH"/>
        </w:rPr>
        <w:t>التسهيلات الخاصة بالسفر .</w:t>
      </w:r>
    </w:p>
    <w:p w14:paraId="25B8EDB9" w14:textId="687717F1" w:rsidR="00D05ACE" w:rsidRDefault="00D05ACE" w:rsidP="00D05ACE">
      <w:pPr>
        <w:pStyle w:val="ListParagraph"/>
        <w:spacing w:line="480" w:lineRule="auto"/>
        <w:ind w:hanging="360"/>
        <w:jc w:val="both"/>
        <w:rPr>
          <w:rtl/>
        </w:rPr>
      </w:pPr>
      <w:r>
        <w:rPr>
          <w:rFonts w:hint="cs"/>
          <w:sz w:val="28"/>
          <w:szCs w:val="28"/>
          <w:rtl/>
          <w:lang w:bidi="ar-BH"/>
        </w:rPr>
        <w:t>‌د.</w:t>
      </w:r>
      <w:r>
        <w:rPr>
          <w:rFonts w:ascii="Times New Roman" w:hAnsi="Times New Roman" w:cs="Times New Roman"/>
          <w:sz w:val="14"/>
          <w:szCs w:val="14"/>
          <w:rtl/>
          <w:lang w:bidi="ar-BH"/>
        </w:rPr>
        <w:t xml:space="preserve">       </w:t>
      </w:r>
      <w:r>
        <w:rPr>
          <w:rFonts w:ascii="Arial" w:hAnsi="Arial" w:cs="Arial"/>
          <w:sz w:val="28"/>
          <w:szCs w:val="28"/>
          <w:rtl/>
          <w:lang w:bidi="ar-BH"/>
        </w:rPr>
        <w:t xml:space="preserve">الإعفاء من الضريبة على مرتباتهم ومكافآتهم التي يتقاضونها من الشركة </w:t>
      </w:r>
      <w:r>
        <w:rPr>
          <w:rFonts w:ascii="Arial" w:hAnsi="Arial" w:cs="Arial" w:hint="cs"/>
          <w:sz w:val="28"/>
          <w:szCs w:val="28"/>
          <w:rtl/>
          <w:lang w:bidi="ar-BH"/>
        </w:rPr>
        <w:t>.</w:t>
      </w:r>
    </w:p>
    <w:p w14:paraId="6ECE12A2" w14:textId="77777777" w:rsidR="00D740C4" w:rsidRDefault="00000000">
      <w:pPr>
        <w:pStyle w:val="ListParagraph"/>
        <w:spacing w:line="480" w:lineRule="auto"/>
        <w:ind w:left="26"/>
        <w:jc w:val="center"/>
        <w:rPr>
          <w:rtl/>
        </w:rPr>
      </w:pPr>
      <w:r>
        <w:rPr>
          <w:rFonts w:ascii="Arial" w:hAnsi="Arial" w:cs="Arial"/>
          <w:b/>
          <w:bCs/>
          <w:sz w:val="28"/>
          <w:szCs w:val="28"/>
          <w:rtl/>
          <w:lang w:bidi="ar-BH"/>
        </w:rPr>
        <w:lastRenderedPageBreak/>
        <w:t>مادة-11-</w:t>
      </w:r>
    </w:p>
    <w:p w14:paraId="25678894" w14:textId="29111F68" w:rsidR="00D740C4" w:rsidRDefault="00000000">
      <w:pPr>
        <w:pStyle w:val="ListParagraph"/>
        <w:spacing w:line="480" w:lineRule="auto"/>
        <w:jc w:val="both"/>
        <w:rPr>
          <w:rtl/>
        </w:rPr>
      </w:pPr>
      <w:r>
        <w:rPr>
          <w:rFonts w:ascii="Arial" w:hAnsi="Arial" w:cs="Arial"/>
          <w:sz w:val="28"/>
          <w:szCs w:val="28"/>
          <w:rtl/>
          <w:lang w:bidi="ar-BH"/>
        </w:rPr>
        <w:t> </w:t>
      </w:r>
      <w:r w:rsidR="00D05ACE" w:rsidRPr="00D05ACE">
        <w:rPr>
          <w:rFonts w:ascii="Arial" w:hAnsi="Arial" w:cs="Arial"/>
          <w:sz w:val="28"/>
          <w:szCs w:val="28"/>
          <w:rtl/>
          <w:lang w:bidi="ar-BH"/>
        </w:rPr>
        <w:t>يعتبر النظام الأساسي المرافق مكملا للاتفاقية وجزءا لا يتجزأ منها .</w:t>
      </w:r>
    </w:p>
    <w:p w14:paraId="0FEF6C9C" w14:textId="191C6AAD" w:rsidR="00D740C4" w:rsidRDefault="00000000">
      <w:pPr>
        <w:pStyle w:val="ListParagraph"/>
        <w:spacing w:line="480" w:lineRule="auto"/>
        <w:ind w:hanging="360"/>
        <w:jc w:val="center"/>
        <w:rPr>
          <w:rtl/>
        </w:rPr>
      </w:pPr>
      <w:r>
        <w:rPr>
          <w:rFonts w:hint="cs"/>
          <w:b/>
          <w:bCs/>
          <w:sz w:val="28"/>
          <w:szCs w:val="28"/>
          <w:rtl/>
          <w:lang w:bidi="ar-BH"/>
        </w:rPr>
        <w:t>‌</w:t>
      </w:r>
      <w:r>
        <w:rPr>
          <w:rFonts w:ascii="Arial" w:hAnsi="Arial" w:cs="Arial"/>
          <w:b/>
          <w:bCs/>
          <w:sz w:val="28"/>
          <w:szCs w:val="28"/>
          <w:rtl/>
          <w:lang w:bidi="ar-BH"/>
        </w:rPr>
        <w:t>مادة-12-</w:t>
      </w:r>
    </w:p>
    <w:p w14:paraId="71DFF997" w14:textId="77777777" w:rsidR="00D740C4" w:rsidRDefault="00000000">
      <w:pPr>
        <w:spacing w:line="480" w:lineRule="auto"/>
        <w:rPr>
          <w:rtl/>
        </w:rPr>
      </w:pPr>
      <w:r>
        <w:rPr>
          <w:rFonts w:ascii="Arial" w:hAnsi="Arial" w:cs="Arial"/>
          <w:sz w:val="28"/>
          <w:szCs w:val="28"/>
          <w:rtl/>
          <w:lang w:bidi="ar-BH"/>
        </w:rPr>
        <w:t>تعتبر هذه الاتفاقية نافذة بمجرد التوقيع عليها .</w:t>
      </w:r>
    </w:p>
    <w:p w14:paraId="3877025A" w14:textId="77777777" w:rsidR="00D740C4" w:rsidRDefault="00000000">
      <w:pPr>
        <w:pStyle w:val="ListParagraph"/>
        <w:spacing w:line="480" w:lineRule="auto"/>
        <w:ind w:left="1440"/>
        <w:rPr>
          <w:rtl/>
        </w:rPr>
      </w:pPr>
      <w:r>
        <w:rPr>
          <w:sz w:val="28"/>
          <w:szCs w:val="28"/>
        </w:rPr>
        <w:t> </w:t>
      </w:r>
    </w:p>
    <w:p w14:paraId="48A21122" w14:textId="77777777" w:rsidR="00D740C4" w:rsidRDefault="00000000">
      <w:pPr>
        <w:spacing w:line="480" w:lineRule="auto"/>
        <w:rPr>
          <w:rtl/>
        </w:rPr>
      </w:pPr>
      <w:r>
        <w:rPr>
          <w:rFonts w:ascii="Arial" w:hAnsi="Arial" w:cs="Arial"/>
          <w:sz w:val="28"/>
          <w:szCs w:val="28"/>
          <w:rtl/>
          <w:lang w:bidi="ar-BH"/>
        </w:rPr>
        <w:t>تحرير في 11 ذوالقعدة 1395 هـ</w:t>
      </w:r>
    </w:p>
    <w:p w14:paraId="0C782869" w14:textId="77777777" w:rsidR="00D740C4" w:rsidRDefault="00000000">
      <w:pPr>
        <w:spacing w:line="480" w:lineRule="auto"/>
        <w:rPr>
          <w:rtl/>
        </w:rPr>
      </w:pPr>
      <w:r>
        <w:rPr>
          <w:rFonts w:ascii="Arial" w:hAnsi="Arial" w:cs="Arial"/>
          <w:sz w:val="28"/>
          <w:szCs w:val="28"/>
          <w:rtl/>
          <w:lang w:bidi="ar-BH"/>
        </w:rPr>
        <w:t>الموافق 13نوفمبر1975 م</w:t>
      </w:r>
    </w:p>
    <w:p w14:paraId="78B2FC90" w14:textId="77777777" w:rsidR="00D740C4" w:rsidRDefault="00000000">
      <w:pPr>
        <w:pStyle w:val="ListParagraph"/>
        <w:spacing w:line="480" w:lineRule="auto"/>
        <w:ind w:left="1440"/>
        <w:rPr>
          <w:rtl/>
        </w:rPr>
      </w:pPr>
      <w:r>
        <w:rPr>
          <w:rFonts w:ascii="Arial" w:hAnsi="Arial" w:cs="Arial"/>
          <w:sz w:val="28"/>
          <w:szCs w:val="28"/>
          <w:rtl/>
          <w:lang w:bidi="ar-BH"/>
        </w:rPr>
        <w:t> </w:t>
      </w:r>
    </w:p>
    <w:p w14:paraId="63BF4D76" w14:textId="77777777" w:rsidR="00D740C4" w:rsidRDefault="00000000">
      <w:pPr>
        <w:spacing w:line="480" w:lineRule="auto"/>
        <w:rPr>
          <w:rtl/>
        </w:rPr>
      </w:pPr>
      <w:r>
        <w:rPr>
          <w:b/>
          <w:bCs/>
          <w:sz w:val="28"/>
          <w:szCs w:val="28"/>
        </w:rPr>
        <w:t> </w:t>
      </w:r>
    </w:p>
    <w:p w14:paraId="3D0B8EAB" w14:textId="77777777" w:rsidR="00D740C4" w:rsidRDefault="00000000">
      <w:pPr>
        <w:spacing w:line="480" w:lineRule="auto"/>
        <w:jc w:val="center"/>
        <w:rPr>
          <w:rtl/>
        </w:rPr>
      </w:pPr>
      <w:r>
        <w:rPr>
          <w:rFonts w:ascii="Arial" w:hAnsi="Arial" w:cs="Arial"/>
          <w:b/>
          <w:bCs/>
          <w:sz w:val="28"/>
          <w:szCs w:val="28"/>
          <w:rtl/>
          <w:lang w:bidi="ar-BH"/>
        </w:rPr>
        <w:t>النظام الأساسي لبنك الخليج الدولي</w:t>
      </w:r>
    </w:p>
    <w:p w14:paraId="7F6D180C" w14:textId="77777777" w:rsidR="00D740C4" w:rsidRDefault="00000000">
      <w:pPr>
        <w:spacing w:line="480" w:lineRule="auto"/>
        <w:jc w:val="center"/>
        <w:rPr>
          <w:rtl/>
        </w:rPr>
      </w:pPr>
      <w:r>
        <w:rPr>
          <w:rFonts w:ascii="Arial" w:hAnsi="Arial" w:cs="Arial"/>
          <w:b/>
          <w:bCs/>
          <w:sz w:val="28"/>
          <w:szCs w:val="28"/>
          <w:rtl/>
          <w:lang w:bidi="ar-BH"/>
        </w:rPr>
        <w:t>شركة مساهمة بحرينية</w:t>
      </w:r>
    </w:p>
    <w:p w14:paraId="17409413" w14:textId="77777777" w:rsidR="00D740C4" w:rsidRDefault="00000000">
      <w:pPr>
        <w:pStyle w:val="ListParagraph"/>
        <w:spacing w:line="480" w:lineRule="auto"/>
        <w:ind w:left="84"/>
        <w:jc w:val="center"/>
        <w:rPr>
          <w:rtl/>
        </w:rPr>
      </w:pPr>
      <w:r>
        <w:rPr>
          <w:rFonts w:ascii="Arial" w:hAnsi="Arial" w:cs="Arial"/>
          <w:b/>
          <w:bCs/>
          <w:sz w:val="28"/>
          <w:szCs w:val="28"/>
          <w:rtl/>
          <w:lang w:bidi="ar-BH"/>
        </w:rPr>
        <w:t>الفصل الأول</w:t>
      </w:r>
    </w:p>
    <w:p w14:paraId="237D5F5E" w14:textId="77777777" w:rsidR="00D740C4" w:rsidRDefault="00000000">
      <w:pPr>
        <w:pStyle w:val="ListParagraph"/>
        <w:spacing w:line="480" w:lineRule="auto"/>
        <w:ind w:left="84"/>
        <w:jc w:val="center"/>
        <w:rPr>
          <w:rtl/>
        </w:rPr>
      </w:pPr>
      <w:r>
        <w:rPr>
          <w:rFonts w:ascii="Arial" w:hAnsi="Arial" w:cs="Arial"/>
          <w:b/>
          <w:bCs/>
          <w:sz w:val="28"/>
          <w:szCs w:val="28"/>
          <w:rtl/>
          <w:lang w:bidi="ar-BH"/>
        </w:rPr>
        <w:t>في تأسيس البنك</w:t>
      </w:r>
    </w:p>
    <w:p w14:paraId="1BC0510C" w14:textId="77777777" w:rsidR="00D740C4" w:rsidRDefault="00000000">
      <w:pPr>
        <w:pStyle w:val="ListParagraph"/>
        <w:spacing w:line="480" w:lineRule="auto"/>
        <w:ind w:left="84"/>
        <w:jc w:val="center"/>
        <w:rPr>
          <w:rtl/>
        </w:rPr>
      </w:pPr>
      <w:r>
        <w:rPr>
          <w:b/>
          <w:bCs/>
          <w:sz w:val="28"/>
          <w:szCs w:val="28"/>
        </w:rPr>
        <w:t> </w:t>
      </w:r>
    </w:p>
    <w:p w14:paraId="3BF2002B" w14:textId="77777777" w:rsidR="00D740C4" w:rsidRDefault="00000000">
      <w:pPr>
        <w:pStyle w:val="ListParagraph"/>
        <w:spacing w:line="480" w:lineRule="auto"/>
        <w:ind w:left="84"/>
        <w:jc w:val="center"/>
        <w:rPr>
          <w:rtl/>
        </w:rPr>
      </w:pPr>
      <w:r>
        <w:rPr>
          <w:rFonts w:ascii="Arial" w:hAnsi="Arial" w:cs="Arial"/>
          <w:b/>
          <w:bCs/>
          <w:sz w:val="28"/>
          <w:szCs w:val="28"/>
          <w:rtl/>
          <w:lang w:bidi="ar-BH"/>
        </w:rPr>
        <w:t>مادة-1-</w:t>
      </w:r>
    </w:p>
    <w:p w14:paraId="4DFD3E0C" w14:textId="77777777" w:rsidR="00D740C4" w:rsidRDefault="00000000">
      <w:pPr>
        <w:pStyle w:val="ListParagraph"/>
        <w:spacing w:line="480" w:lineRule="auto"/>
        <w:ind w:left="84"/>
        <w:jc w:val="both"/>
        <w:rPr>
          <w:rtl/>
        </w:rPr>
      </w:pPr>
      <w:r>
        <w:rPr>
          <w:rFonts w:ascii="Arial" w:hAnsi="Arial" w:cs="Arial"/>
          <w:sz w:val="28"/>
          <w:szCs w:val="28"/>
          <w:rtl/>
          <w:lang w:bidi="ar-BH"/>
        </w:rPr>
        <w:t>تأسست بموجب هذه الاتفاقية والنظام الأساسي المرفق بها شركة مساهمة بحرينية تسمى ((بنك الخليج الدولي)) .</w:t>
      </w:r>
    </w:p>
    <w:p w14:paraId="074236B1" w14:textId="77777777" w:rsidR="00D740C4" w:rsidRDefault="00000000">
      <w:pPr>
        <w:pStyle w:val="ListParagraph"/>
        <w:spacing w:line="480" w:lineRule="auto"/>
        <w:ind w:left="84"/>
        <w:jc w:val="center"/>
        <w:rPr>
          <w:rtl/>
        </w:rPr>
      </w:pPr>
      <w:r>
        <w:rPr>
          <w:rFonts w:ascii="Arial" w:hAnsi="Arial" w:cs="Arial"/>
          <w:b/>
          <w:bCs/>
          <w:sz w:val="28"/>
          <w:szCs w:val="28"/>
          <w:rtl/>
          <w:lang w:bidi="ar-BH"/>
        </w:rPr>
        <w:lastRenderedPageBreak/>
        <w:t>مادة-2-</w:t>
      </w:r>
    </w:p>
    <w:p w14:paraId="1238E019" w14:textId="36D58EBE" w:rsidR="00D740C4" w:rsidRDefault="00D05ACE">
      <w:pPr>
        <w:pStyle w:val="ListParagraph"/>
        <w:spacing w:line="480" w:lineRule="auto"/>
        <w:ind w:left="84"/>
        <w:jc w:val="both"/>
        <w:rPr>
          <w:rtl/>
        </w:rPr>
      </w:pPr>
      <w:r>
        <w:rPr>
          <w:rFonts w:ascii="Arial" w:hAnsi="Arial" w:cs="Arial" w:hint="cs"/>
          <w:sz w:val="28"/>
          <w:szCs w:val="28"/>
          <w:rtl/>
          <w:lang w:bidi="ar-BH"/>
        </w:rPr>
        <w:t>يكون مركز الشركة ومحلها القانوني في مدينة المنامة في مملكة البحرين، ويجوز لمجلس الإدارة أن ينشئ للشركة فروعاُ أو توكيلات أو مكاتب تمثيل أو شركات متفرغة عنها داخل وخارج الدول الأعضاء لمجلس التعاون لدول الخليج العربية، وذلك حسب القوانين والأنظمة والإجراءات المرعية في الدول المعنية.</w:t>
      </w:r>
    </w:p>
    <w:p w14:paraId="2AF9D09C" w14:textId="77777777" w:rsidR="00D740C4" w:rsidRDefault="00000000">
      <w:pPr>
        <w:pStyle w:val="ListParagraph"/>
        <w:spacing w:line="480" w:lineRule="auto"/>
        <w:ind w:left="84"/>
        <w:jc w:val="center"/>
        <w:rPr>
          <w:rtl/>
        </w:rPr>
      </w:pPr>
      <w:r>
        <w:rPr>
          <w:rFonts w:ascii="Arial" w:hAnsi="Arial" w:cs="Arial"/>
          <w:b/>
          <w:bCs/>
          <w:sz w:val="28"/>
          <w:szCs w:val="28"/>
          <w:rtl/>
          <w:lang w:bidi="ar-BH"/>
        </w:rPr>
        <w:t>مادة-3-</w:t>
      </w:r>
      <w:r>
        <w:rPr>
          <w:rStyle w:val="FootnoteReference"/>
          <w:rFonts w:ascii="Arial" w:hAnsi="Arial" w:cs="Arial"/>
          <w:b/>
          <w:bCs/>
          <w:sz w:val="28"/>
          <w:szCs w:val="28"/>
          <w:rtl/>
          <w:lang w:bidi="ar-BH"/>
        </w:rPr>
        <w:footnoteReference w:id="5"/>
      </w:r>
    </w:p>
    <w:p w14:paraId="4CC4CCFC" w14:textId="77777777" w:rsidR="00D740C4" w:rsidRDefault="00000000">
      <w:pPr>
        <w:pStyle w:val="ListParagraph"/>
        <w:spacing w:line="480" w:lineRule="auto"/>
        <w:ind w:left="84"/>
        <w:rPr>
          <w:rFonts w:ascii="Arial" w:hAnsi="Arial" w:cs="Arial"/>
          <w:color w:val="000000"/>
          <w:sz w:val="28"/>
          <w:szCs w:val="28"/>
          <w:rtl/>
        </w:rPr>
      </w:pPr>
      <w:r>
        <w:rPr>
          <w:rFonts w:ascii="Arial" w:hAnsi="Arial" w:cs="Arial"/>
          <w:color w:val="000000"/>
          <w:sz w:val="28"/>
          <w:szCs w:val="28"/>
          <w:rtl/>
        </w:rPr>
        <w:t>تأسست الشركة لمدة غير محددة، على أنه يجوز حلها بقرار من الجمعية العامة غير العادية يصدر بالأغلبية المقررة في المادة (43) من النظام الأساسي للشركة</w:t>
      </w:r>
      <w:r>
        <w:rPr>
          <w:rFonts w:ascii="Arial" w:hAnsi="Arial" w:cs="Arial"/>
          <w:color w:val="000000"/>
          <w:sz w:val="28"/>
          <w:szCs w:val="28"/>
        </w:rPr>
        <w:t>.</w:t>
      </w:r>
    </w:p>
    <w:p w14:paraId="34F8B0FF" w14:textId="77777777" w:rsidR="00D740C4" w:rsidRDefault="00000000">
      <w:pPr>
        <w:pStyle w:val="ListParagraph"/>
        <w:spacing w:line="480" w:lineRule="auto"/>
        <w:ind w:left="84"/>
        <w:jc w:val="center"/>
        <w:rPr>
          <w:rtl/>
        </w:rPr>
      </w:pPr>
      <w:r>
        <w:rPr>
          <w:rFonts w:ascii="Arial" w:hAnsi="Arial" w:cs="Arial"/>
          <w:b/>
          <w:bCs/>
          <w:sz w:val="28"/>
          <w:szCs w:val="28"/>
          <w:rtl/>
          <w:lang w:bidi="ar-BH"/>
        </w:rPr>
        <w:t>مادة-4-</w:t>
      </w:r>
    </w:p>
    <w:p w14:paraId="43AAEB1F" w14:textId="77777777" w:rsidR="00D740C4" w:rsidRDefault="00000000">
      <w:pPr>
        <w:pStyle w:val="ListParagraph"/>
        <w:spacing w:line="480" w:lineRule="auto"/>
        <w:ind w:left="84"/>
        <w:jc w:val="both"/>
        <w:rPr>
          <w:rtl/>
        </w:rPr>
      </w:pPr>
      <w:r>
        <w:rPr>
          <w:rFonts w:ascii="Arial" w:hAnsi="Arial" w:cs="Arial"/>
          <w:sz w:val="28"/>
          <w:szCs w:val="28"/>
          <w:rtl/>
          <w:lang w:bidi="ar-BH"/>
        </w:rPr>
        <w:t>الإغراض التي أسست من أجلها الشركة</w:t>
      </w:r>
    </w:p>
    <w:p w14:paraId="0F0ADEDA" w14:textId="3FE7E972" w:rsidR="00D740C4" w:rsidRDefault="00000000">
      <w:pPr>
        <w:pStyle w:val="ListParagraph"/>
        <w:spacing w:line="480" w:lineRule="auto"/>
        <w:ind w:left="84"/>
        <w:jc w:val="both"/>
        <w:rPr>
          <w:rtl/>
        </w:rPr>
      </w:pPr>
      <w:r>
        <w:rPr>
          <w:rFonts w:ascii="Arial" w:hAnsi="Arial" w:cs="Arial"/>
          <w:sz w:val="28"/>
          <w:szCs w:val="28"/>
          <w:rtl/>
          <w:lang w:bidi="ar-BH"/>
        </w:rPr>
        <w:t>القيام بكافة ال</w:t>
      </w:r>
      <w:r w:rsidR="00D05ACE">
        <w:rPr>
          <w:rFonts w:ascii="Arial" w:hAnsi="Arial" w:cs="Arial" w:hint="cs"/>
          <w:sz w:val="28"/>
          <w:szCs w:val="28"/>
          <w:rtl/>
          <w:lang w:bidi="ar-BH"/>
        </w:rPr>
        <w:t>أ</w:t>
      </w:r>
      <w:r>
        <w:rPr>
          <w:rFonts w:ascii="Arial" w:hAnsi="Arial" w:cs="Arial"/>
          <w:sz w:val="28"/>
          <w:szCs w:val="28"/>
          <w:rtl/>
          <w:lang w:bidi="ar-BH"/>
        </w:rPr>
        <w:t xml:space="preserve">عمال والخدمات المصرفية والتجارية لحساب البنك, أو </w:t>
      </w:r>
      <w:r w:rsidR="00D05ACE">
        <w:rPr>
          <w:rFonts w:ascii="Arial" w:hAnsi="Arial" w:cs="Arial" w:hint="cs"/>
          <w:sz w:val="28"/>
          <w:szCs w:val="28"/>
          <w:rtl/>
          <w:lang w:bidi="ar-BH"/>
        </w:rPr>
        <w:t>لحساب البنوك</w:t>
      </w:r>
      <w:r>
        <w:rPr>
          <w:rFonts w:ascii="Arial" w:hAnsi="Arial" w:cs="Arial"/>
          <w:sz w:val="28"/>
          <w:szCs w:val="28"/>
          <w:rtl/>
          <w:lang w:bidi="ar-BH"/>
        </w:rPr>
        <w:t xml:space="preserve"> أو لحساب الغير أو بالاشتراك معها وذلك طبقا</w:t>
      </w:r>
      <w:r w:rsidR="00D05ACE">
        <w:rPr>
          <w:rFonts w:ascii="Arial" w:hAnsi="Arial" w:cs="Arial" w:hint="cs"/>
          <w:sz w:val="28"/>
          <w:szCs w:val="28"/>
          <w:rtl/>
          <w:lang w:bidi="ar-BH"/>
        </w:rPr>
        <w:t>ً</w:t>
      </w:r>
      <w:r>
        <w:rPr>
          <w:rFonts w:ascii="Arial" w:hAnsi="Arial" w:cs="Arial"/>
          <w:sz w:val="28"/>
          <w:szCs w:val="28"/>
          <w:rtl/>
          <w:lang w:bidi="ar-BH"/>
        </w:rPr>
        <w:t xml:space="preserve"> للقوانين والإجراءات المصرفية المرعية , وتشمل الإغراض الأمور التالية :-</w:t>
      </w:r>
    </w:p>
    <w:p w14:paraId="2F141BD3" w14:textId="77777777" w:rsidR="00D740C4" w:rsidRDefault="00000000">
      <w:pPr>
        <w:pStyle w:val="ListParagraph"/>
        <w:spacing w:line="480" w:lineRule="auto"/>
        <w:ind w:left="656" w:hanging="360"/>
        <w:jc w:val="both"/>
        <w:rPr>
          <w:rtl/>
        </w:rPr>
      </w:pPr>
      <w:r>
        <w:rPr>
          <w:rFonts w:hint="cs"/>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استلام الودائع بجميع أنواعها واقتراض وتدبير أو استلام الأموال واقتراضها ومنحها كائتمان بضمان أو بدون ضمان .</w:t>
      </w:r>
    </w:p>
    <w:p w14:paraId="317C4432" w14:textId="77777777" w:rsidR="00D740C4" w:rsidRDefault="00000000">
      <w:pPr>
        <w:pStyle w:val="ListParagraph"/>
        <w:spacing w:line="480" w:lineRule="auto"/>
        <w:ind w:left="656" w:hanging="360"/>
        <w:jc w:val="both"/>
        <w:rPr>
          <w:rtl/>
        </w:rPr>
      </w:pPr>
      <w:r>
        <w:rPr>
          <w:rFonts w:hint="cs"/>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التعامل في بيع وشراء وخصم الأوراق المالية بجميع أنواعها , بما في ذلك الكمبيالات التجارية والضمانات .</w:t>
      </w:r>
    </w:p>
    <w:p w14:paraId="07510424" w14:textId="77777777" w:rsidR="00D740C4" w:rsidRDefault="00000000">
      <w:pPr>
        <w:pStyle w:val="ListParagraph"/>
        <w:spacing w:line="480" w:lineRule="auto"/>
        <w:ind w:left="656" w:hanging="360"/>
        <w:jc w:val="both"/>
        <w:rPr>
          <w:rtl/>
        </w:rPr>
      </w:pPr>
      <w:r>
        <w:rPr>
          <w:rFonts w:hint="cs"/>
          <w:sz w:val="28"/>
          <w:szCs w:val="28"/>
          <w:rtl/>
        </w:rPr>
        <w:lastRenderedPageBreak/>
        <w:t>3)</w:t>
      </w:r>
      <w:r>
        <w:rPr>
          <w:rFonts w:ascii="Times New Roman" w:hAnsi="Times New Roman" w:cs="Times New Roman"/>
          <w:sz w:val="14"/>
          <w:szCs w:val="14"/>
          <w:rtl/>
        </w:rPr>
        <w:t xml:space="preserve">    </w:t>
      </w:r>
      <w:r>
        <w:rPr>
          <w:rFonts w:ascii="Arial" w:hAnsi="Arial" w:cs="Arial"/>
          <w:sz w:val="28"/>
          <w:szCs w:val="28"/>
          <w:rtl/>
          <w:lang w:bidi="ar-BH"/>
        </w:rPr>
        <w:t>العمل كمستشارين ماليين للاستثمارات المالية والقيام بصورة عامة بجميع الإعمال التجارية والسمسرة والإعمال المالية والوكالات .</w:t>
      </w:r>
    </w:p>
    <w:p w14:paraId="4A18819D" w14:textId="77777777" w:rsidR="00D740C4" w:rsidRDefault="00000000">
      <w:pPr>
        <w:pStyle w:val="ListParagraph"/>
        <w:spacing w:line="480" w:lineRule="auto"/>
        <w:ind w:left="656" w:hanging="360"/>
        <w:jc w:val="both"/>
        <w:rPr>
          <w:rtl/>
        </w:rPr>
      </w:pPr>
      <w:r>
        <w:rPr>
          <w:rFonts w:hint="cs"/>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إقراض الأموال ومنح الائتمان والتسهيلات المالية .</w:t>
      </w:r>
    </w:p>
    <w:p w14:paraId="29314824" w14:textId="77777777" w:rsidR="00D740C4" w:rsidRDefault="00000000">
      <w:pPr>
        <w:pStyle w:val="ListParagraph"/>
        <w:spacing w:line="480" w:lineRule="auto"/>
        <w:ind w:left="656" w:hanging="360"/>
        <w:jc w:val="both"/>
        <w:rPr>
          <w:rtl/>
        </w:rPr>
      </w:pPr>
      <w:r>
        <w:rPr>
          <w:rFonts w:hint="cs"/>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اقتراض الأموال وتسديد الديون .</w:t>
      </w:r>
    </w:p>
    <w:p w14:paraId="565C8B90" w14:textId="5F35561D" w:rsidR="00D740C4" w:rsidRDefault="00000000" w:rsidP="00D05ACE">
      <w:pPr>
        <w:pStyle w:val="ListParagraph"/>
        <w:spacing w:line="480" w:lineRule="auto"/>
        <w:ind w:left="656" w:hanging="360"/>
        <w:jc w:val="both"/>
        <w:rPr>
          <w:rtl/>
        </w:rPr>
      </w:pPr>
      <w:r>
        <w:rPr>
          <w:rFonts w:hint="cs"/>
          <w:sz w:val="28"/>
          <w:szCs w:val="28"/>
          <w:rtl/>
        </w:rPr>
        <w:t>6)</w:t>
      </w:r>
      <w:r>
        <w:rPr>
          <w:rFonts w:ascii="Times New Roman" w:hAnsi="Times New Roman" w:cs="Times New Roman"/>
          <w:sz w:val="14"/>
          <w:szCs w:val="14"/>
          <w:rtl/>
        </w:rPr>
        <w:t xml:space="preserve">    </w:t>
      </w:r>
      <w:r>
        <w:rPr>
          <w:rFonts w:ascii="Arial" w:hAnsi="Arial" w:cs="Arial"/>
          <w:sz w:val="28"/>
          <w:szCs w:val="28"/>
          <w:rtl/>
          <w:lang w:bidi="ar-BH"/>
        </w:rPr>
        <w:t>العمل كضامن أو منشئ أو وسيط لإصدارات الأسهم والسندات وفي رعاية وإدارة الا</w:t>
      </w:r>
      <w:r w:rsidR="00D05ACE">
        <w:rPr>
          <w:rFonts w:ascii="Arial" w:hAnsi="Arial" w:cs="Arial" w:hint="cs"/>
          <w:sz w:val="28"/>
          <w:szCs w:val="28"/>
          <w:rtl/>
          <w:lang w:bidi="ar-BH"/>
        </w:rPr>
        <w:t>م</w:t>
      </w:r>
      <w:r>
        <w:rPr>
          <w:rFonts w:ascii="Arial" w:hAnsi="Arial" w:cs="Arial"/>
          <w:sz w:val="28"/>
          <w:szCs w:val="28"/>
          <w:rtl/>
          <w:lang w:bidi="ar-BH"/>
        </w:rPr>
        <w:t>انات الفردية والاستثمارية والاشتراك بأي شكل آخر في الأسواق المالية والنقدية</w:t>
      </w:r>
      <w:r w:rsidR="00D05ACE">
        <w:rPr>
          <w:rFonts w:ascii="Arial" w:hAnsi="Arial" w:cs="Arial" w:hint="cs"/>
          <w:sz w:val="28"/>
          <w:szCs w:val="28"/>
          <w:rtl/>
          <w:lang w:bidi="ar-BH"/>
        </w:rPr>
        <w:t>.</w:t>
      </w:r>
    </w:p>
    <w:p w14:paraId="3762E848" w14:textId="3D837D54" w:rsidR="00D740C4" w:rsidRDefault="00000000">
      <w:pPr>
        <w:pStyle w:val="ListParagraph"/>
        <w:spacing w:line="480" w:lineRule="auto"/>
        <w:ind w:left="656" w:hanging="360"/>
        <w:jc w:val="both"/>
        <w:rPr>
          <w:rtl/>
        </w:rPr>
      </w:pPr>
      <w:r>
        <w:rPr>
          <w:rFonts w:hint="cs"/>
          <w:sz w:val="28"/>
          <w:szCs w:val="28"/>
          <w:rtl/>
        </w:rPr>
        <w:t>7)</w:t>
      </w:r>
      <w:r>
        <w:rPr>
          <w:rFonts w:ascii="Times New Roman" w:hAnsi="Times New Roman" w:cs="Times New Roman"/>
          <w:sz w:val="14"/>
          <w:szCs w:val="14"/>
          <w:rtl/>
        </w:rPr>
        <w:t xml:space="preserve">    </w:t>
      </w:r>
      <w:r>
        <w:rPr>
          <w:rFonts w:ascii="Arial" w:hAnsi="Arial" w:cs="Arial"/>
          <w:sz w:val="28"/>
          <w:szCs w:val="28"/>
          <w:rtl/>
          <w:lang w:bidi="ar-BH"/>
        </w:rPr>
        <w:t xml:space="preserve">يحق للشركة أن تكون لها مصلحة أو أن تشترك بأي وجه من الوجوه مع الهيئات التي تزاول المجالات الشبيهة بأعمالها أو التي تعاونها على تحقيق غرضها </w:t>
      </w:r>
      <w:r w:rsidR="00D05ACE">
        <w:rPr>
          <w:rFonts w:ascii="Arial" w:hAnsi="Arial" w:cs="Arial" w:hint="cs"/>
          <w:sz w:val="28"/>
          <w:szCs w:val="28"/>
          <w:rtl/>
          <w:lang w:bidi="ar-BH"/>
        </w:rPr>
        <w:t xml:space="preserve">أو </w:t>
      </w:r>
      <w:r>
        <w:rPr>
          <w:rFonts w:ascii="Arial" w:hAnsi="Arial" w:cs="Arial"/>
          <w:sz w:val="28"/>
          <w:szCs w:val="28"/>
          <w:rtl/>
          <w:lang w:bidi="ar-BH"/>
        </w:rPr>
        <w:t>أن تشتريها أو تلحق</w:t>
      </w:r>
      <w:r w:rsidR="00D05ACE">
        <w:rPr>
          <w:rFonts w:ascii="Arial" w:hAnsi="Arial" w:cs="Arial" w:hint="cs"/>
          <w:sz w:val="28"/>
          <w:szCs w:val="28"/>
          <w:rtl/>
          <w:lang w:bidi="ar-BH"/>
        </w:rPr>
        <w:t>ها</w:t>
      </w:r>
      <w:r>
        <w:rPr>
          <w:rFonts w:ascii="Arial" w:hAnsi="Arial" w:cs="Arial"/>
          <w:sz w:val="28"/>
          <w:szCs w:val="28"/>
          <w:rtl/>
          <w:lang w:bidi="ar-BH"/>
        </w:rPr>
        <w:t xml:space="preserve"> بها . وأن تدمج هذه الهيئات أو تمتلكها حسبما تقتضي مصلحة </w:t>
      </w:r>
      <w:r w:rsidR="00D05ACE">
        <w:rPr>
          <w:rFonts w:ascii="Arial" w:hAnsi="Arial" w:cs="Arial" w:hint="cs"/>
          <w:sz w:val="28"/>
          <w:szCs w:val="28"/>
          <w:rtl/>
          <w:lang w:bidi="ar-BH"/>
        </w:rPr>
        <w:t>المساهمين</w:t>
      </w:r>
      <w:r>
        <w:rPr>
          <w:rFonts w:ascii="Arial" w:hAnsi="Arial" w:cs="Arial"/>
          <w:sz w:val="28"/>
          <w:szCs w:val="28"/>
          <w:rtl/>
          <w:lang w:bidi="ar-BH"/>
        </w:rPr>
        <w:t xml:space="preserve"> .</w:t>
      </w:r>
    </w:p>
    <w:p w14:paraId="6875EB3E" w14:textId="4772168D" w:rsidR="00D740C4" w:rsidRDefault="00000000">
      <w:pPr>
        <w:pStyle w:val="ListParagraph"/>
        <w:spacing w:line="480" w:lineRule="auto"/>
        <w:ind w:left="656" w:hanging="360"/>
        <w:jc w:val="both"/>
        <w:rPr>
          <w:rtl/>
        </w:rPr>
      </w:pPr>
      <w:r>
        <w:rPr>
          <w:rFonts w:hint="cs"/>
          <w:sz w:val="28"/>
          <w:szCs w:val="28"/>
          <w:rtl/>
        </w:rPr>
        <w:t>8)</w:t>
      </w:r>
      <w:r>
        <w:rPr>
          <w:rFonts w:ascii="Times New Roman" w:hAnsi="Times New Roman" w:cs="Times New Roman"/>
          <w:sz w:val="14"/>
          <w:szCs w:val="14"/>
          <w:rtl/>
        </w:rPr>
        <w:t xml:space="preserve">    </w:t>
      </w:r>
      <w:r>
        <w:rPr>
          <w:rFonts w:ascii="Arial" w:hAnsi="Arial" w:cs="Arial"/>
          <w:sz w:val="28"/>
          <w:szCs w:val="28"/>
          <w:rtl/>
          <w:lang w:bidi="ar-BH"/>
        </w:rPr>
        <w:t>وللشركة أن تنشئ لها فروعا</w:t>
      </w:r>
      <w:r w:rsidR="00D05ACE">
        <w:rPr>
          <w:rFonts w:ascii="Arial" w:hAnsi="Arial" w:cs="Arial" w:hint="cs"/>
          <w:sz w:val="28"/>
          <w:szCs w:val="28"/>
          <w:rtl/>
          <w:lang w:bidi="ar-BH"/>
        </w:rPr>
        <w:t>ً</w:t>
      </w:r>
      <w:r>
        <w:rPr>
          <w:rFonts w:ascii="Arial" w:hAnsi="Arial" w:cs="Arial"/>
          <w:sz w:val="28"/>
          <w:szCs w:val="28"/>
          <w:rtl/>
          <w:lang w:bidi="ar-BH"/>
        </w:rPr>
        <w:t xml:space="preserve">  أو أن تمتلك أو تؤسس بنوكا</w:t>
      </w:r>
      <w:r w:rsidR="00D05ACE">
        <w:rPr>
          <w:rFonts w:ascii="Arial" w:hAnsi="Arial" w:cs="Arial" w:hint="cs"/>
          <w:sz w:val="28"/>
          <w:szCs w:val="28"/>
          <w:rtl/>
          <w:lang w:bidi="ar-BH"/>
        </w:rPr>
        <w:t>ً</w:t>
      </w:r>
      <w:r>
        <w:rPr>
          <w:rFonts w:ascii="Arial" w:hAnsi="Arial" w:cs="Arial"/>
          <w:sz w:val="28"/>
          <w:szCs w:val="28"/>
          <w:rtl/>
          <w:lang w:bidi="ar-BH"/>
        </w:rPr>
        <w:t xml:space="preserve"> أو تساهم </w:t>
      </w:r>
      <w:r w:rsidR="00D05ACE">
        <w:rPr>
          <w:rFonts w:ascii="Arial" w:hAnsi="Arial" w:cs="Arial" w:hint="cs"/>
          <w:sz w:val="28"/>
          <w:szCs w:val="28"/>
          <w:rtl/>
          <w:lang w:bidi="ar-BH"/>
        </w:rPr>
        <w:t>جزئياً</w:t>
      </w:r>
      <w:r>
        <w:rPr>
          <w:rFonts w:ascii="Arial" w:hAnsi="Arial" w:cs="Arial"/>
          <w:sz w:val="28"/>
          <w:szCs w:val="28"/>
          <w:rtl/>
          <w:lang w:bidi="ar-BH"/>
        </w:rPr>
        <w:t xml:space="preserve"> في بنوك </w:t>
      </w:r>
      <w:r w:rsidR="00D05ACE">
        <w:rPr>
          <w:rFonts w:ascii="Arial" w:hAnsi="Arial" w:cs="Arial" w:hint="cs"/>
          <w:sz w:val="28"/>
          <w:szCs w:val="28"/>
          <w:rtl/>
          <w:lang w:bidi="ar-BH"/>
        </w:rPr>
        <w:t>في داخل وخارج الدول الأعضاء في مجلس التعاون لدول الخليج العربية</w:t>
      </w:r>
      <w:r>
        <w:rPr>
          <w:rFonts w:ascii="Arial" w:hAnsi="Arial" w:cs="Arial"/>
          <w:sz w:val="28"/>
          <w:szCs w:val="28"/>
          <w:rtl/>
          <w:lang w:bidi="ar-BH"/>
        </w:rPr>
        <w:t xml:space="preserve"> .</w:t>
      </w:r>
    </w:p>
    <w:p w14:paraId="0ECEA89B" w14:textId="77777777" w:rsidR="00D740C4" w:rsidRDefault="00000000">
      <w:pPr>
        <w:pStyle w:val="ListParagraph"/>
        <w:spacing w:line="480" w:lineRule="auto"/>
        <w:ind w:left="656" w:hanging="360"/>
        <w:jc w:val="both"/>
        <w:rPr>
          <w:rtl/>
        </w:rPr>
      </w:pPr>
      <w:r>
        <w:rPr>
          <w:rFonts w:hint="cs"/>
          <w:sz w:val="28"/>
          <w:szCs w:val="28"/>
          <w:rtl/>
        </w:rPr>
        <w:t>9)</w:t>
      </w:r>
      <w:r>
        <w:rPr>
          <w:rFonts w:ascii="Times New Roman" w:hAnsi="Times New Roman" w:cs="Times New Roman"/>
          <w:sz w:val="14"/>
          <w:szCs w:val="14"/>
          <w:rtl/>
        </w:rPr>
        <w:t xml:space="preserve">    </w:t>
      </w:r>
      <w:r>
        <w:rPr>
          <w:rFonts w:ascii="Arial" w:hAnsi="Arial" w:cs="Arial"/>
          <w:sz w:val="28"/>
          <w:szCs w:val="28"/>
          <w:rtl/>
          <w:lang w:bidi="ar-BH"/>
        </w:rPr>
        <w:t>استثمار أموال الشركة في أية استثمارات وتملك وبيع هذه الاستثمارات والتعامل بها بأية طريقة أخرى ومزاولة النشاط كشركة مالكة أو مستثمرة .</w:t>
      </w:r>
    </w:p>
    <w:p w14:paraId="2926F82F" w14:textId="77777777" w:rsidR="00D740C4" w:rsidRDefault="00000000">
      <w:pPr>
        <w:pStyle w:val="ListParagraph"/>
        <w:spacing w:line="480" w:lineRule="auto"/>
        <w:ind w:left="656" w:hanging="360"/>
        <w:jc w:val="both"/>
        <w:rPr>
          <w:rtl/>
        </w:rPr>
      </w:pPr>
      <w:r>
        <w:rPr>
          <w:rFonts w:hint="cs"/>
          <w:sz w:val="28"/>
          <w:szCs w:val="28"/>
          <w:rtl/>
        </w:rPr>
        <w:t>10)</w:t>
      </w:r>
      <w:r>
        <w:rPr>
          <w:rFonts w:ascii="Times New Roman" w:hAnsi="Times New Roman" w:cs="Times New Roman"/>
          <w:sz w:val="14"/>
          <w:szCs w:val="14"/>
          <w:rtl/>
        </w:rPr>
        <w:t xml:space="preserve"> </w:t>
      </w:r>
      <w:r>
        <w:rPr>
          <w:rFonts w:ascii="Arial" w:hAnsi="Arial" w:cs="Arial"/>
          <w:sz w:val="28"/>
          <w:szCs w:val="28"/>
          <w:rtl/>
          <w:lang w:bidi="ar-BH"/>
        </w:rPr>
        <w:t>ويجوز للشركة القيام بأية أعمال أخرى تستهدف تحقيق أغراضها حسبما يقرره مجلس الإدارة .</w:t>
      </w:r>
    </w:p>
    <w:p w14:paraId="570BED8D" w14:textId="77777777" w:rsidR="00D740C4" w:rsidRDefault="00000000">
      <w:pPr>
        <w:spacing w:line="480" w:lineRule="auto"/>
        <w:ind w:left="-58"/>
        <w:jc w:val="center"/>
        <w:rPr>
          <w:rtl/>
        </w:rPr>
      </w:pPr>
      <w:r>
        <w:rPr>
          <w:rFonts w:ascii="Arial" w:hAnsi="Arial" w:cs="Arial"/>
          <w:b/>
          <w:bCs/>
          <w:sz w:val="28"/>
          <w:szCs w:val="28"/>
          <w:rtl/>
          <w:lang w:bidi="ar-BH"/>
        </w:rPr>
        <w:t>الفصل الثاني</w:t>
      </w:r>
    </w:p>
    <w:p w14:paraId="7FA52930" w14:textId="77777777" w:rsidR="00D740C4" w:rsidRDefault="00000000">
      <w:pPr>
        <w:spacing w:line="480" w:lineRule="auto"/>
        <w:ind w:left="-58"/>
        <w:jc w:val="center"/>
        <w:rPr>
          <w:rtl/>
        </w:rPr>
      </w:pPr>
      <w:r>
        <w:rPr>
          <w:rFonts w:ascii="Arial" w:hAnsi="Arial" w:cs="Arial"/>
          <w:b/>
          <w:bCs/>
          <w:sz w:val="28"/>
          <w:szCs w:val="28"/>
          <w:rtl/>
          <w:lang w:bidi="ar-BH"/>
        </w:rPr>
        <w:t>رأسمال الشركة</w:t>
      </w:r>
    </w:p>
    <w:p w14:paraId="7E2A1703" w14:textId="41C9F33E" w:rsidR="00D740C4" w:rsidRDefault="00000000">
      <w:pPr>
        <w:spacing w:line="480" w:lineRule="auto"/>
        <w:ind w:left="-58"/>
        <w:jc w:val="center"/>
        <w:rPr>
          <w:rtl/>
        </w:rPr>
      </w:pPr>
      <w:r>
        <w:rPr>
          <w:rFonts w:ascii="Arial" w:hAnsi="Arial" w:cs="Arial"/>
          <w:b/>
          <w:bCs/>
          <w:sz w:val="28"/>
          <w:szCs w:val="28"/>
          <w:rtl/>
          <w:lang w:bidi="ar-BH"/>
        </w:rPr>
        <w:lastRenderedPageBreak/>
        <w:t>مادة-5-</w:t>
      </w:r>
      <w:r w:rsidR="00D05ACE">
        <w:rPr>
          <w:rStyle w:val="FootnoteReference"/>
          <w:rFonts w:ascii="Arial" w:hAnsi="Arial" w:cs="Arial"/>
          <w:b/>
          <w:bCs/>
          <w:sz w:val="28"/>
          <w:szCs w:val="28"/>
          <w:rtl/>
          <w:lang w:bidi="ar-BH"/>
        </w:rPr>
        <w:footnoteReference w:id="6"/>
      </w:r>
    </w:p>
    <w:p w14:paraId="476EE829" w14:textId="77777777" w:rsidR="00D05ACE" w:rsidRPr="00D05ACE" w:rsidRDefault="00D05ACE" w:rsidP="00D05ACE">
      <w:pPr>
        <w:spacing w:line="480" w:lineRule="auto"/>
        <w:ind w:left="-58"/>
        <w:jc w:val="lowKashida"/>
        <w:rPr>
          <w:rFonts w:ascii="Arial" w:hAnsi="Arial" w:cs="Arial"/>
          <w:sz w:val="28"/>
          <w:szCs w:val="28"/>
          <w:rtl/>
          <w:lang w:bidi="ar-BH"/>
        </w:rPr>
      </w:pPr>
      <w:r w:rsidRPr="00D05ACE">
        <w:rPr>
          <w:rFonts w:ascii="Arial" w:hAnsi="Arial" w:cs="Arial"/>
          <w:sz w:val="28"/>
          <w:szCs w:val="28"/>
          <w:rtl/>
          <w:lang w:bidi="ar-BH"/>
        </w:rPr>
        <w:t>1-    حدد رأسمال الشركة المصرح به بمبلغ ثلاثة بلايين دولار أمريكي مقسماً إلى ثلاثة بلايين سهم بقيمة اسمية مقدارها دولار أمريكي للسهم.</w:t>
      </w:r>
    </w:p>
    <w:p w14:paraId="04CD4790" w14:textId="77777777" w:rsidR="00D05ACE" w:rsidRPr="00D05ACE" w:rsidRDefault="00D05ACE" w:rsidP="00D05ACE">
      <w:pPr>
        <w:spacing w:line="480" w:lineRule="auto"/>
        <w:ind w:left="-58"/>
        <w:jc w:val="lowKashida"/>
        <w:rPr>
          <w:rFonts w:ascii="Arial" w:hAnsi="Arial" w:cs="Arial"/>
          <w:sz w:val="28"/>
          <w:szCs w:val="28"/>
          <w:rtl/>
          <w:lang w:bidi="ar-BH"/>
        </w:rPr>
      </w:pPr>
    </w:p>
    <w:p w14:paraId="523F0A8C" w14:textId="77777777" w:rsidR="00D05ACE" w:rsidRPr="00D05ACE" w:rsidRDefault="00D05ACE" w:rsidP="00D05ACE">
      <w:pPr>
        <w:spacing w:line="480" w:lineRule="auto"/>
        <w:ind w:left="-58"/>
        <w:jc w:val="lowKashida"/>
        <w:rPr>
          <w:rFonts w:ascii="Arial" w:hAnsi="Arial" w:cs="Arial"/>
          <w:sz w:val="28"/>
          <w:szCs w:val="28"/>
          <w:rtl/>
          <w:lang w:bidi="ar-BH"/>
        </w:rPr>
      </w:pPr>
      <w:r w:rsidRPr="00D05ACE">
        <w:rPr>
          <w:rFonts w:ascii="Arial" w:hAnsi="Arial" w:cs="Arial"/>
          <w:sz w:val="28"/>
          <w:szCs w:val="28"/>
          <w:rtl/>
          <w:lang w:bidi="ar-BH"/>
        </w:rPr>
        <w:t>2-    يبلغ رأسمال الشركة الصادر والمدفوع كاملاً بليون دولار أمريكي مقسماً إلى بليون سهم بقيمة اسمية مقدارها دولار أمريكي للسهم الواحد.</w:t>
      </w:r>
    </w:p>
    <w:p w14:paraId="57846F48" w14:textId="77777777" w:rsidR="00D05ACE" w:rsidRPr="00D05ACE" w:rsidRDefault="00D05ACE" w:rsidP="00D05ACE">
      <w:pPr>
        <w:spacing w:line="480" w:lineRule="auto"/>
        <w:ind w:left="-58"/>
        <w:jc w:val="lowKashida"/>
        <w:rPr>
          <w:rFonts w:ascii="Arial" w:hAnsi="Arial" w:cs="Arial"/>
          <w:sz w:val="28"/>
          <w:szCs w:val="28"/>
          <w:rtl/>
          <w:lang w:bidi="ar-BH"/>
        </w:rPr>
      </w:pPr>
    </w:p>
    <w:p w14:paraId="0EADEF81" w14:textId="77777777" w:rsidR="00D05ACE" w:rsidRPr="00D05ACE" w:rsidRDefault="00D05ACE" w:rsidP="00D05ACE">
      <w:pPr>
        <w:spacing w:line="480" w:lineRule="auto"/>
        <w:ind w:left="-58"/>
        <w:jc w:val="lowKashida"/>
        <w:rPr>
          <w:rFonts w:ascii="Arial" w:hAnsi="Arial" w:cs="Arial"/>
          <w:sz w:val="28"/>
          <w:szCs w:val="28"/>
          <w:rtl/>
          <w:lang w:bidi="ar-BH"/>
        </w:rPr>
      </w:pPr>
      <w:r w:rsidRPr="00D05ACE">
        <w:rPr>
          <w:rFonts w:ascii="Arial" w:hAnsi="Arial" w:cs="Arial"/>
          <w:sz w:val="28"/>
          <w:szCs w:val="28"/>
          <w:rtl/>
          <w:lang w:bidi="ar-BH"/>
        </w:rPr>
        <w:t>3-    تحدد الجمعية العامة غير العادية رأس المال الصادر والمدفوع كاملاً وفقاً للشروط التي تقررها.</w:t>
      </w:r>
    </w:p>
    <w:p w14:paraId="3753792B" w14:textId="53EB6D7C" w:rsidR="00D740C4" w:rsidRDefault="00000000">
      <w:pPr>
        <w:spacing w:line="480" w:lineRule="auto"/>
        <w:ind w:left="-58"/>
        <w:jc w:val="center"/>
        <w:rPr>
          <w:rtl/>
        </w:rPr>
      </w:pPr>
      <w:r>
        <w:rPr>
          <w:rFonts w:ascii="Arial" w:hAnsi="Arial" w:cs="Arial"/>
          <w:b/>
          <w:bCs/>
          <w:sz w:val="28"/>
          <w:szCs w:val="28"/>
          <w:rtl/>
          <w:lang w:bidi="ar-BH"/>
        </w:rPr>
        <w:t>مادة-6-</w:t>
      </w:r>
      <w:r w:rsidR="003B0265">
        <w:rPr>
          <w:rStyle w:val="FootnoteReference"/>
          <w:rFonts w:ascii="Arial" w:hAnsi="Arial" w:cs="Arial"/>
          <w:b/>
          <w:bCs/>
          <w:sz w:val="28"/>
          <w:szCs w:val="28"/>
          <w:rtl/>
          <w:lang w:bidi="ar-BH"/>
        </w:rPr>
        <w:footnoteReference w:id="7"/>
      </w:r>
    </w:p>
    <w:p w14:paraId="5A577B4E" w14:textId="77777777" w:rsidR="003B0265" w:rsidRPr="003B0265" w:rsidRDefault="003B0265" w:rsidP="003B0265">
      <w:pPr>
        <w:spacing w:line="360" w:lineRule="auto"/>
        <w:jc w:val="both"/>
        <w:rPr>
          <w:rFonts w:ascii="Arial" w:hAnsi="Arial" w:cs="Arial"/>
          <w:sz w:val="28"/>
          <w:szCs w:val="28"/>
          <w:rtl/>
          <w:lang w:bidi="ar-BH"/>
        </w:rPr>
      </w:pPr>
      <w:r w:rsidRPr="003B0265">
        <w:rPr>
          <w:rFonts w:ascii="Arial" w:hAnsi="Arial" w:cs="Arial"/>
          <w:sz w:val="28"/>
          <w:szCs w:val="28"/>
          <w:rtl/>
          <w:lang w:bidi="ar-BH"/>
        </w:rPr>
        <w:t>أسهم الشركة اسمية وغير قابلة للتجزئة. ويحق لمجلس الإدارة الموافقة على إصدار أو تحويل أية أسهم في الشركة لأي شخص طبيعي أو اعتباري دون أن يكون لباقي المساهمين ممارسة حق الأولوية في شراء الاسهم في حالة رغبة أي مساهم في تحويل أسهمه.</w:t>
      </w:r>
    </w:p>
    <w:p w14:paraId="25B76553" w14:textId="6D3A750B" w:rsidR="00D740C4" w:rsidRDefault="00000000">
      <w:pPr>
        <w:spacing w:line="480" w:lineRule="auto"/>
        <w:ind w:left="-58"/>
        <w:jc w:val="center"/>
        <w:rPr>
          <w:rFonts w:ascii="Arial" w:hAnsi="Arial" w:cs="Arial"/>
          <w:b/>
          <w:bCs/>
          <w:sz w:val="28"/>
          <w:szCs w:val="28"/>
          <w:rtl/>
          <w:lang w:bidi="ar-BH"/>
        </w:rPr>
      </w:pPr>
      <w:r>
        <w:rPr>
          <w:rFonts w:ascii="Arial" w:hAnsi="Arial" w:cs="Arial"/>
          <w:b/>
          <w:bCs/>
          <w:sz w:val="28"/>
          <w:szCs w:val="28"/>
          <w:rtl/>
          <w:lang w:bidi="ar-BH"/>
        </w:rPr>
        <w:t>مادة-7-</w:t>
      </w:r>
    </w:p>
    <w:p w14:paraId="11911668" w14:textId="50FE7089" w:rsidR="00D740C4" w:rsidRDefault="003B0265" w:rsidP="003B0265">
      <w:pPr>
        <w:spacing w:line="480" w:lineRule="auto"/>
        <w:jc w:val="lowKashida"/>
        <w:rPr>
          <w:rtl/>
        </w:rPr>
      </w:pPr>
      <w:r w:rsidRPr="003B0265">
        <w:rPr>
          <w:rFonts w:ascii="Arial" w:hAnsi="Arial" w:cs="Arial"/>
          <w:sz w:val="28"/>
          <w:szCs w:val="28"/>
          <w:rtl/>
          <w:lang w:bidi="ar-BH"/>
        </w:rPr>
        <w:t xml:space="preserve">كل مبلغ يتأخر أداؤه عن الميعاد المحدد يدفع عنه تعويض للشركة بنسبة يتفق عليها يوم استحقاقه، ويحق لمجلس الإدارة أن يقوم ببيع الأسهم المتأخر أداء المستحق من قيمتها لحساب المساهم المتأخر عن الدفع وعلى ذمته وتحت مسئوليته وذلك بعد إخطاره ضمن مهلة يحددها </w:t>
      </w:r>
      <w:r w:rsidRPr="003B0265">
        <w:rPr>
          <w:rFonts w:ascii="Arial" w:hAnsi="Arial" w:cs="Arial"/>
          <w:sz w:val="28"/>
          <w:szCs w:val="28"/>
          <w:rtl/>
          <w:lang w:bidi="ar-BH"/>
        </w:rPr>
        <w:lastRenderedPageBreak/>
        <w:t>مجلس الإدارة ودون أية إجراءات قانونية، ويستوفي من ثمن المبيع بالأولوية على جميع الدائنين الأقساط التي لم تسدد والفوائد والنفقات ويرد الباقي للمساهم، فإذا لم يكف ثمن المبيع رجعت الشركة بالباقي على المساهم</w:t>
      </w:r>
      <w:r w:rsidR="00A14155">
        <w:rPr>
          <w:rFonts w:ascii="Arial" w:hAnsi="Arial" w:cs="Arial" w:hint="cs"/>
          <w:b/>
          <w:bCs/>
          <w:sz w:val="28"/>
          <w:szCs w:val="28"/>
          <w:rtl/>
          <w:lang w:bidi="ar-BH"/>
        </w:rPr>
        <w:t>.</w:t>
      </w:r>
    </w:p>
    <w:p w14:paraId="06154863" w14:textId="77777777" w:rsidR="00D740C4" w:rsidRDefault="00000000">
      <w:pPr>
        <w:spacing w:line="480" w:lineRule="auto"/>
        <w:ind w:left="-58"/>
        <w:jc w:val="center"/>
        <w:rPr>
          <w:rtl/>
        </w:rPr>
      </w:pPr>
      <w:r>
        <w:rPr>
          <w:rFonts w:ascii="Arial" w:hAnsi="Arial" w:cs="Arial"/>
          <w:b/>
          <w:bCs/>
          <w:sz w:val="28"/>
          <w:szCs w:val="28"/>
          <w:rtl/>
          <w:lang w:bidi="ar-BH"/>
        </w:rPr>
        <w:t>مادة-8-</w:t>
      </w:r>
    </w:p>
    <w:p w14:paraId="384B5D13" w14:textId="7C99EB27" w:rsidR="00A14155" w:rsidRPr="00A14155" w:rsidRDefault="00A14155" w:rsidP="00A14155">
      <w:pPr>
        <w:spacing w:line="480" w:lineRule="auto"/>
        <w:jc w:val="lowKashida"/>
        <w:rPr>
          <w:rFonts w:ascii="Arial" w:hAnsi="Arial" w:cs="Arial"/>
          <w:sz w:val="28"/>
          <w:szCs w:val="28"/>
          <w:rtl/>
          <w:lang w:bidi="ar-BH"/>
        </w:rPr>
      </w:pPr>
      <w:r w:rsidRPr="00A14155">
        <w:rPr>
          <w:rFonts w:ascii="Arial" w:hAnsi="Arial" w:cs="Arial"/>
          <w:sz w:val="28"/>
          <w:szCs w:val="28"/>
          <w:rtl/>
          <w:lang w:bidi="ar-BH"/>
        </w:rPr>
        <w:t>يسلم مجلس الإدارة لكل مساهم خلال ثلاثة أشهر من تاريخ إعلان قيام الشركة نهائيا شهادات مؤقتة تقوم مقام الأسهم التي يملكها .</w:t>
      </w:r>
    </w:p>
    <w:p w14:paraId="3E3E71A0" w14:textId="77777777" w:rsidR="00A14155" w:rsidRPr="00A14155" w:rsidRDefault="00A14155" w:rsidP="00A14155">
      <w:pPr>
        <w:spacing w:line="480" w:lineRule="auto"/>
        <w:jc w:val="lowKashida"/>
        <w:rPr>
          <w:rFonts w:ascii="Arial" w:hAnsi="Arial" w:cs="Arial"/>
          <w:sz w:val="28"/>
          <w:szCs w:val="28"/>
          <w:rtl/>
          <w:lang w:bidi="ar-BH"/>
        </w:rPr>
      </w:pPr>
      <w:r w:rsidRPr="00A14155">
        <w:rPr>
          <w:rFonts w:ascii="Arial" w:hAnsi="Arial" w:cs="Arial"/>
          <w:sz w:val="28"/>
          <w:szCs w:val="28"/>
          <w:rtl/>
          <w:lang w:bidi="ar-BH"/>
        </w:rPr>
        <w:t>ويسلم المجلس الأسهم خلال فترى ثلاثة أشهر من تاريخ وفاء القسط الأخير , وتستخرج الأسهم  من دفتر ذي قسائم وتعطي أرقاما مسلسلة ويوقع عليها عضوان من أعضاء مجلس الإدارة وتختم بخاتم الشركة , ويحب أن يتضمن سند السهم عن الأخص رقم وتاريخ المرسوم الصادر بالترخيص في تأسيس الشركة وتاريخ نشره في الجريدة الرسمية وقيمة رأس المال وعدد الأسهم الموزع عليها وخصائصها وغرض الشركة ومركزها ومدتها .</w:t>
      </w:r>
    </w:p>
    <w:p w14:paraId="22ECBEB8" w14:textId="77777777" w:rsidR="00D740C4" w:rsidRDefault="00000000">
      <w:pPr>
        <w:spacing w:line="480" w:lineRule="auto"/>
        <w:jc w:val="center"/>
        <w:rPr>
          <w:rtl/>
        </w:rPr>
      </w:pPr>
      <w:r>
        <w:rPr>
          <w:rFonts w:ascii="Arial" w:hAnsi="Arial" w:cs="Arial"/>
          <w:b/>
          <w:bCs/>
          <w:sz w:val="28"/>
          <w:szCs w:val="28"/>
          <w:rtl/>
          <w:lang w:bidi="ar-BH"/>
        </w:rPr>
        <w:t>مادة-9-</w:t>
      </w:r>
    </w:p>
    <w:p w14:paraId="6F5D4EA4" w14:textId="46DB446D" w:rsidR="00D740C4" w:rsidRDefault="00A14155">
      <w:pPr>
        <w:spacing w:line="480" w:lineRule="auto"/>
        <w:jc w:val="both"/>
        <w:rPr>
          <w:rtl/>
        </w:rPr>
      </w:pPr>
      <w:r>
        <w:rPr>
          <w:rFonts w:ascii="Arial" w:hAnsi="Arial" w:cs="Arial" w:hint="cs"/>
          <w:sz w:val="28"/>
          <w:szCs w:val="28"/>
          <w:rtl/>
          <w:lang w:bidi="ar-BH"/>
        </w:rPr>
        <w:t xml:space="preserve"> لا يلزم المساهمون إلا بقيمة كل سهم و لايجوز زيادة التزاماتهم.</w:t>
      </w:r>
    </w:p>
    <w:p w14:paraId="699ED373" w14:textId="77777777" w:rsidR="00D740C4" w:rsidRDefault="00000000">
      <w:pPr>
        <w:spacing w:line="480" w:lineRule="auto"/>
        <w:jc w:val="center"/>
        <w:rPr>
          <w:rtl/>
        </w:rPr>
      </w:pPr>
      <w:r>
        <w:rPr>
          <w:rFonts w:ascii="Arial" w:hAnsi="Arial" w:cs="Arial"/>
          <w:b/>
          <w:bCs/>
          <w:sz w:val="28"/>
          <w:szCs w:val="28"/>
          <w:rtl/>
          <w:lang w:bidi="ar-BH"/>
        </w:rPr>
        <w:t>مادة-10-</w:t>
      </w:r>
    </w:p>
    <w:p w14:paraId="343519F9" w14:textId="7EAD5297" w:rsidR="00D740C4" w:rsidRDefault="00A14155" w:rsidP="00A14155">
      <w:pPr>
        <w:spacing w:line="480" w:lineRule="auto"/>
        <w:rPr>
          <w:rtl/>
        </w:rPr>
      </w:pPr>
      <w:r w:rsidRPr="00A14155">
        <w:rPr>
          <w:rFonts w:ascii="Arial" w:hAnsi="Arial" w:cs="Arial"/>
          <w:sz w:val="28"/>
          <w:szCs w:val="28"/>
          <w:rtl/>
          <w:lang w:bidi="ar-BH"/>
        </w:rPr>
        <w:t>يترتب حتما على ملكية السهم قبول النظام الأساسي للشركة وقرارات جمعيتها العامة</w:t>
      </w:r>
      <w:r w:rsidRPr="00A14155">
        <w:rPr>
          <w:rFonts w:ascii="Arial" w:hAnsi="Arial" w:cs="Arial"/>
          <w:sz w:val="28"/>
          <w:szCs w:val="28"/>
          <w:lang w:bidi="ar-BH"/>
        </w:rPr>
        <w:t xml:space="preserve"> .</w:t>
      </w:r>
      <w:r w:rsidR="00000000">
        <w:rPr>
          <w:rFonts w:ascii="Arial" w:eastAsia="Times New Roman" w:hAnsi="Arial" w:cs="Arial"/>
          <w:b/>
          <w:bCs/>
          <w:sz w:val="28"/>
          <w:szCs w:val="28"/>
          <w:rtl/>
          <w:lang w:bidi="ar-BH"/>
        </w:rPr>
        <w:br w:type="page"/>
      </w:r>
      <w:r w:rsidR="00000000">
        <w:rPr>
          <w:rFonts w:ascii="Arial" w:hAnsi="Arial" w:cs="Arial"/>
          <w:b/>
          <w:bCs/>
          <w:sz w:val="28"/>
          <w:szCs w:val="28"/>
          <w:rtl/>
          <w:lang w:bidi="ar-BH"/>
        </w:rPr>
        <w:lastRenderedPageBreak/>
        <w:t> </w:t>
      </w:r>
    </w:p>
    <w:p w14:paraId="74323F38" w14:textId="57BA3079"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مادة-11-</w:t>
      </w:r>
    </w:p>
    <w:p w14:paraId="1CE26F9F" w14:textId="060DFC59" w:rsidR="00A14155" w:rsidRPr="00A14155" w:rsidRDefault="00A14155" w:rsidP="00A14155">
      <w:pPr>
        <w:spacing w:line="480" w:lineRule="auto"/>
        <w:jc w:val="lowKashida"/>
        <w:rPr>
          <w:rFonts w:ascii="Arial" w:hAnsi="Arial" w:cs="Arial"/>
          <w:sz w:val="28"/>
          <w:szCs w:val="28"/>
          <w:rtl/>
          <w:lang w:bidi="ar-BH"/>
        </w:rPr>
      </w:pPr>
      <w:r w:rsidRPr="00A14155">
        <w:rPr>
          <w:rFonts w:ascii="Arial" w:hAnsi="Arial" w:cs="Arial"/>
          <w:sz w:val="28"/>
          <w:szCs w:val="28"/>
          <w:rtl/>
          <w:lang w:bidi="ar-BH"/>
        </w:rPr>
        <w:t>كل سهم يخول الحق في حصة معادلة لحصة غيره بلا تمييز في ملكية موجودات الشركة وفي ال</w:t>
      </w:r>
      <w:r>
        <w:rPr>
          <w:rFonts w:ascii="Arial" w:hAnsi="Arial" w:cs="Arial" w:hint="cs"/>
          <w:sz w:val="28"/>
          <w:szCs w:val="28"/>
          <w:rtl/>
          <w:lang w:bidi="ar-BH"/>
        </w:rPr>
        <w:t>أ</w:t>
      </w:r>
      <w:r w:rsidRPr="00A14155">
        <w:rPr>
          <w:rFonts w:ascii="Arial" w:hAnsi="Arial" w:cs="Arial"/>
          <w:sz w:val="28"/>
          <w:szCs w:val="28"/>
          <w:rtl/>
          <w:lang w:bidi="ar-BH"/>
        </w:rPr>
        <w:t xml:space="preserve">رباح المقتسمة على الوجه المبين فيما </w:t>
      </w:r>
      <w:r w:rsidRPr="00A14155">
        <w:rPr>
          <w:rFonts w:ascii="Arial" w:hAnsi="Arial" w:cs="Arial" w:hint="cs"/>
          <w:sz w:val="28"/>
          <w:szCs w:val="28"/>
          <w:rtl/>
          <w:lang w:bidi="ar-BH"/>
        </w:rPr>
        <w:t>بعد،</w:t>
      </w:r>
      <w:r w:rsidRPr="00A14155">
        <w:rPr>
          <w:rFonts w:ascii="Arial" w:hAnsi="Arial" w:cs="Arial"/>
          <w:sz w:val="28"/>
          <w:szCs w:val="28"/>
          <w:rtl/>
          <w:lang w:bidi="ar-BH"/>
        </w:rPr>
        <w:t xml:space="preserve"> ولا يجوز إصدار أسهم تعطى أصوات متعددة .</w:t>
      </w:r>
    </w:p>
    <w:p w14:paraId="7170F1BA" w14:textId="6B5F5C74"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مادة-12-</w:t>
      </w:r>
    </w:p>
    <w:p w14:paraId="446AB039" w14:textId="4D2F9E11" w:rsidR="00A14155" w:rsidRDefault="00A14155" w:rsidP="00A14155">
      <w:pPr>
        <w:spacing w:line="480" w:lineRule="auto"/>
        <w:jc w:val="both"/>
        <w:rPr>
          <w:rFonts w:ascii="Arial" w:hAnsi="Arial" w:cs="Arial"/>
          <w:sz w:val="28"/>
          <w:szCs w:val="28"/>
          <w:rtl/>
          <w:lang w:bidi="ar-BH"/>
        </w:rPr>
      </w:pPr>
      <w:r>
        <w:rPr>
          <w:rFonts w:ascii="Arial" w:hAnsi="Arial" w:cs="Arial"/>
          <w:sz w:val="28"/>
          <w:szCs w:val="28"/>
          <w:rtl/>
          <w:lang w:bidi="ar-BH"/>
        </w:rPr>
        <w:t xml:space="preserve">تحتفظ الشركة بسجل تدون فيه أسماء المساهمين وأرقام الأسهم وعددهما والتصرفات </w:t>
      </w:r>
      <w:r>
        <w:rPr>
          <w:rFonts w:ascii="Arial" w:hAnsi="Arial" w:cs="Arial" w:hint="cs"/>
          <w:sz w:val="28"/>
          <w:szCs w:val="28"/>
          <w:rtl/>
          <w:lang w:bidi="ar-BH"/>
        </w:rPr>
        <w:t>التي تجرى</w:t>
      </w:r>
      <w:r>
        <w:rPr>
          <w:rFonts w:ascii="Arial" w:hAnsi="Arial" w:cs="Arial"/>
          <w:sz w:val="28"/>
          <w:szCs w:val="28"/>
          <w:rtl/>
          <w:lang w:bidi="ar-BH"/>
        </w:rPr>
        <w:t xml:space="preserve"> على الأسهم المذكورة .</w:t>
      </w:r>
    </w:p>
    <w:p w14:paraId="5E81B3B9" w14:textId="77777777" w:rsidR="00A14155" w:rsidRDefault="00A14155" w:rsidP="00A14155">
      <w:pPr>
        <w:spacing w:line="480" w:lineRule="auto"/>
        <w:jc w:val="center"/>
        <w:rPr>
          <w:rtl/>
        </w:rPr>
      </w:pPr>
      <w:r>
        <w:rPr>
          <w:rFonts w:ascii="Arial" w:hAnsi="Arial" w:cs="Arial"/>
          <w:b/>
          <w:bCs/>
          <w:sz w:val="28"/>
          <w:szCs w:val="28"/>
          <w:rtl/>
          <w:lang w:bidi="ar-BH"/>
        </w:rPr>
        <w:t>الفصل الثالث</w:t>
      </w:r>
    </w:p>
    <w:p w14:paraId="30D8BB9D" w14:textId="77777777" w:rsidR="00A14155" w:rsidRDefault="00A14155" w:rsidP="00A14155">
      <w:pPr>
        <w:spacing w:line="480" w:lineRule="auto"/>
        <w:jc w:val="center"/>
        <w:rPr>
          <w:rtl/>
        </w:rPr>
      </w:pPr>
      <w:r>
        <w:rPr>
          <w:rFonts w:ascii="Arial" w:hAnsi="Arial" w:cs="Arial"/>
          <w:b/>
          <w:bCs/>
          <w:sz w:val="28"/>
          <w:szCs w:val="28"/>
          <w:rtl/>
          <w:lang w:bidi="ar-BH"/>
        </w:rPr>
        <w:t>تعديل رأسمال الشركة</w:t>
      </w:r>
    </w:p>
    <w:p w14:paraId="36CFD741" w14:textId="77777777" w:rsidR="00A14155" w:rsidRDefault="00A14155" w:rsidP="00A14155">
      <w:pPr>
        <w:spacing w:line="480" w:lineRule="auto"/>
        <w:jc w:val="both"/>
        <w:rPr>
          <w:rtl/>
        </w:rPr>
      </w:pPr>
    </w:p>
    <w:p w14:paraId="4BF72244" w14:textId="6AB0189D"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مادة-13-</w:t>
      </w:r>
    </w:p>
    <w:p w14:paraId="0CFBEB67" w14:textId="5278EE7A" w:rsidR="00A14155" w:rsidRDefault="00A14155" w:rsidP="00A14155">
      <w:pPr>
        <w:spacing w:line="480" w:lineRule="auto"/>
        <w:jc w:val="both"/>
        <w:rPr>
          <w:rtl/>
        </w:rPr>
      </w:pPr>
      <w:r>
        <w:rPr>
          <w:rFonts w:ascii="Arial" w:hAnsi="Arial" w:cs="Arial"/>
          <w:sz w:val="28"/>
          <w:szCs w:val="28"/>
          <w:rtl/>
          <w:lang w:bidi="ar-BH"/>
        </w:rPr>
        <w:t xml:space="preserve">يجوز زيادة رأسمال الشركة المصرح به مرة واحدة أو أكثر بإصدار أسهم أو بتحويل المال الاحتياطي إلى أسهم، وذلك بقرار من الجمعية العامة غير </w:t>
      </w:r>
      <w:r>
        <w:rPr>
          <w:rFonts w:ascii="Arial" w:hAnsi="Arial" w:cs="Arial" w:hint="cs"/>
          <w:sz w:val="28"/>
          <w:szCs w:val="28"/>
          <w:rtl/>
          <w:lang w:bidi="ar-BH"/>
        </w:rPr>
        <w:t>العادية،</w:t>
      </w:r>
      <w:r>
        <w:rPr>
          <w:rFonts w:ascii="Arial" w:hAnsi="Arial" w:cs="Arial"/>
          <w:sz w:val="28"/>
          <w:szCs w:val="28"/>
          <w:rtl/>
          <w:lang w:bidi="ar-BH"/>
        </w:rPr>
        <w:t xml:space="preserve"> </w:t>
      </w:r>
      <w:r>
        <w:rPr>
          <w:rFonts w:ascii="Arial" w:hAnsi="Arial" w:cs="Arial" w:hint="cs"/>
          <w:sz w:val="28"/>
          <w:szCs w:val="28"/>
          <w:rtl/>
          <w:lang w:bidi="ar-BH"/>
        </w:rPr>
        <w:t>وتحدد</w:t>
      </w:r>
      <w:r>
        <w:rPr>
          <w:rFonts w:ascii="Arial" w:hAnsi="Arial" w:cs="Arial"/>
          <w:sz w:val="28"/>
          <w:szCs w:val="28"/>
          <w:rtl/>
          <w:lang w:bidi="ar-BH"/>
        </w:rPr>
        <w:t xml:space="preserve"> فيه شروط الأسهم الجديدة وبشرط أن تكون أقساط الأسهم الأصلية قد دفعت كاملة.</w:t>
      </w:r>
    </w:p>
    <w:p w14:paraId="37828185" w14:textId="67D9A5E4" w:rsidR="00A14155" w:rsidRDefault="00A14155" w:rsidP="00A14155">
      <w:pPr>
        <w:spacing w:line="480" w:lineRule="auto"/>
        <w:jc w:val="both"/>
        <w:rPr>
          <w:rtl/>
        </w:rPr>
      </w:pPr>
      <w:r>
        <w:rPr>
          <w:rFonts w:ascii="Arial" w:hAnsi="Arial" w:cs="Arial"/>
          <w:sz w:val="28"/>
          <w:szCs w:val="28"/>
          <w:rtl/>
          <w:lang w:bidi="ar-BH"/>
        </w:rPr>
        <w:t xml:space="preserve">ويجوز إصدار الأسهم الجديدة بأقل من قيمتها </w:t>
      </w:r>
      <w:r>
        <w:rPr>
          <w:rFonts w:ascii="Arial" w:hAnsi="Arial" w:cs="Arial" w:hint="cs"/>
          <w:sz w:val="28"/>
          <w:szCs w:val="28"/>
          <w:rtl/>
          <w:lang w:bidi="ar-BH"/>
        </w:rPr>
        <w:t>الاسمية،</w:t>
      </w:r>
      <w:r>
        <w:rPr>
          <w:rFonts w:ascii="Arial" w:hAnsi="Arial" w:cs="Arial"/>
          <w:sz w:val="28"/>
          <w:szCs w:val="28"/>
          <w:rtl/>
          <w:lang w:bidi="ar-BH"/>
        </w:rPr>
        <w:t xml:space="preserve"> </w:t>
      </w:r>
      <w:r>
        <w:rPr>
          <w:rFonts w:ascii="Arial" w:hAnsi="Arial" w:cs="Arial" w:hint="cs"/>
          <w:sz w:val="28"/>
          <w:szCs w:val="28"/>
          <w:rtl/>
          <w:lang w:bidi="ar-BH"/>
        </w:rPr>
        <w:t>وإذا</w:t>
      </w:r>
      <w:r>
        <w:rPr>
          <w:rFonts w:ascii="Arial" w:hAnsi="Arial" w:cs="Arial"/>
          <w:sz w:val="28"/>
          <w:szCs w:val="28"/>
          <w:rtl/>
          <w:lang w:bidi="ar-BH"/>
        </w:rPr>
        <w:t xml:space="preserve"> صدرت بأكثر من ذلك أضيف الفرق حتما إلى الاحتياطي العام بعد وفاء مصروفات الإصدار . </w:t>
      </w:r>
      <w:r>
        <w:rPr>
          <w:rFonts w:ascii="Arial" w:hAnsi="Arial" w:cs="Arial" w:hint="cs"/>
          <w:sz w:val="28"/>
          <w:szCs w:val="28"/>
          <w:rtl/>
          <w:lang w:bidi="ar-BH"/>
        </w:rPr>
        <w:t>ولكل</w:t>
      </w:r>
      <w:r>
        <w:rPr>
          <w:rFonts w:ascii="Arial" w:hAnsi="Arial" w:cs="Arial"/>
          <w:sz w:val="28"/>
          <w:szCs w:val="28"/>
          <w:rtl/>
          <w:lang w:bidi="ar-BH"/>
        </w:rPr>
        <w:t xml:space="preserve"> مساهم الأولوية في الاكتتاب بحصة من الأسهم الجديدة متناسبة مع عدد </w:t>
      </w:r>
      <w:r>
        <w:rPr>
          <w:rFonts w:ascii="Arial" w:hAnsi="Arial" w:cs="Arial" w:hint="cs"/>
          <w:sz w:val="28"/>
          <w:szCs w:val="28"/>
          <w:rtl/>
          <w:lang w:bidi="ar-BH"/>
        </w:rPr>
        <w:t>أسهمه،</w:t>
      </w:r>
      <w:r>
        <w:rPr>
          <w:rFonts w:ascii="Arial" w:hAnsi="Arial" w:cs="Arial"/>
          <w:sz w:val="28"/>
          <w:szCs w:val="28"/>
          <w:rtl/>
          <w:lang w:bidi="ar-BH"/>
        </w:rPr>
        <w:t xml:space="preserve"> و تمنح لممارسة حق الأولوية مدة خمسة عشر يوما من تاريخ دعوة المساهمين لذلك .</w:t>
      </w:r>
    </w:p>
    <w:p w14:paraId="24AFAC03" w14:textId="4C4C72D9" w:rsidR="00A14155" w:rsidRDefault="00A14155" w:rsidP="00A14155">
      <w:pPr>
        <w:spacing w:line="480" w:lineRule="auto"/>
        <w:jc w:val="both"/>
        <w:rPr>
          <w:rtl/>
        </w:rPr>
      </w:pPr>
      <w:r>
        <w:rPr>
          <w:rFonts w:ascii="Arial" w:hAnsi="Arial" w:cs="Arial" w:hint="cs"/>
          <w:sz w:val="28"/>
          <w:szCs w:val="28"/>
          <w:rtl/>
          <w:lang w:bidi="ar-BH"/>
        </w:rPr>
        <w:lastRenderedPageBreak/>
        <w:t>وفي</w:t>
      </w:r>
      <w:r>
        <w:rPr>
          <w:rFonts w:ascii="Arial" w:hAnsi="Arial" w:cs="Arial"/>
          <w:sz w:val="28"/>
          <w:szCs w:val="28"/>
          <w:rtl/>
          <w:lang w:bidi="ar-BH"/>
        </w:rPr>
        <w:t xml:space="preserve"> حالة توفر فائض من الأسهم توزع على الدول الأعضاء بالتساوي و تسرى أحكام الاكتتاب الأصلية على الأسهم الجديدة .</w:t>
      </w:r>
    </w:p>
    <w:p w14:paraId="56310DE2" w14:textId="1B5ADFD1" w:rsidR="00D740C4" w:rsidRPr="00A14155" w:rsidRDefault="00000000" w:rsidP="00A14155">
      <w:pPr>
        <w:spacing w:line="480" w:lineRule="auto"/>
        <w:jc w:val="center"/>
        <w:rPr>
          <w:rtl/>
        </w:rPr>
      </w:pPr>
      <w:r>
        <w:rPr>
          <w:rFonts w:ascii="Arial" w:hAnsi="Arial" w:cs="Arial"/>
          <w:b/>
          <w:bCs/>
          <w:sz w:val="28"/>
          <w:szCs w:val="28"/>
          <w:rtl/>
          <w:lang w:bidi="ar-BH"/>
        </w:rPr>
        <w:t>مادة-14-</w:t>
      </w:r>
    </w:p>
    <w:p w14:paraId="4EDF4508" w14:textId="0E2ED0CA" w:rsidR="00A14155" w:rsidRDefault="00A14155" w:rsidP="00A14155">
      <w:pPr>
        <w:spacing w:line="480" w:lineRule="auto"/>
        <w:jc w:val="both"/>
        <w:rPr>
          <w:rtl/>
        </w:rPr>
      </w:pPr>
      <w:r>
        <w:rPr>
          <w:rFonts w:ascii="Arial" w:hAnsi="Arial" w:cs="Arial"/>
          <w:sz w:val="28"/>
          <w:szCs w:val="28"/>
          <w:rtl/>
          <w:lang w:bidi="ar-BH"/>
        </w:rPr>
        <w:t xml:space="preserve">يجوز للشركة بقرار من الجمعية العامة غير العادية تخفيض رأسمالها إذا زاد عن حاجتها أو طرأت </w:t>
      </w:r>
      <w:r>
        <w:rPr>
          <w:rFonts w:ascii="Arial" w:hAnsi="Arial" w:cs="Arial" w:hint="cs"/>
          <w:sz w:val="28"/>
          <w:szCs w:val="28"/>
          <w:rtl/>
          <w:lang w:bidi="ar-BH"/>
        </w:rPr>
        <w:t>خسارة و</w:t>
      </w:r>
      <w:r>
        <w:rPr>
          <w:rFonts w:ascii="Arial" w:hAnsi="Arial" w:cs="Arial"/>
          <w:sz w:val="28"/>
          <w:szCs w:val="28"/>
          <w:rtl/>
          <w:lang w:bidi="ar-BH"/>
        </w:rPr>
        <w:t xml:space="preserve"> رأت الشركة تخفيض رأس المال إلى القيمة الموجودة فعلا , شريطة أن لا يقل رأس المال رأس المال المدفوع في أي حال من الأحوال عن مبلغ خمسمائة ألف دينار بحريني . </w:t>
      </w:r>
      <w:r>
        <w:rPr>
          <w:rFonts w:ascii="Arial" w:hAnsi="Arial" w:cs="Arial" w:hint="cs"/>
          <w:sz w:val="28"/>
          <w:szCs w:val="28"/>
          <w:rtl/>
          <w:lang w:bidi="ar-BH"/>
        </w:rPr>
        <w:t>ويجوز</w:t>
      </w:r>
      <w:r>
        <w:rPr>
          <w:rFonts w:ascii="Arial" w:hAnsi="Arial" w:cs="Arial"/>
          <w:sz w:val="28"/>
          <w:szCs w:val="28"/>
          <w:rtl/>
          <w:lang w:bidi="ar-BH"/>
        </w:rPr>
        <w:t xml:space="preserve"> التخفيض بأحد الأساليب الآتية : -</w:t>
      </w:r>
    </w:p>
    <w:p w14:paraId="66681A99" w14:textId="77777777" w:rsidR="00A14155" w:rsidRDefault="00A14155" w:rsidP="00A14155">
      <w:pPr>
        <w:pStyle w:val="ListParagraph"/>
        <w:spacing w:line="480" w:lineRule="auto"/>
        <w:ind w:left="0" w:hanging="360"/>
        <w:jc w:val="both"/>
        <w:rPr>
          <w:rtl/>
        </w:rPr>
      </w:pPr>
      <w:r>
        <w:rPr>
          <w:rFonts w:ascii="Arial" w:hAnsi="Arial" w:cs="Arial"/>
          <w:sz w:val="28"/>
          <w:szCs w:val="28"/>
          <w:rtl/>
          <w:lang w:bidi="ar-BH"/>
        </w:rPr>
        <w:t>أ‌-</w:t>
      </w:r>
      <w:r>
        <w:rPr>
          <w:rFonts w:ascii="Times New Roman" w:hAnsi="Times New Roman" w:cs="Times New Roman"/>
          <w:sz w:val="14"/>
          <w:szCs w:val="14"/>
          <w:rtl/>
          <w:lang w:bidi="ar-BH"/>
        </w:rPr>
        <w:t xml:space="preserve">       </w:t>
      </w:r>
      <w:r>
        <w:rPr>
          <w:rFonts w:ascii="Arial" w:hAnsi="Arial" w:cs="Arial"/>
          <w:sz w:val="28"/>
          <w:szCs w:val="28"/>
          <w:rtl/>
          <w:lang w:bidi="ar-BH"/>
        </w:rPr>
        <w:t>تنزيل قيمة الأسهم بإبطال الالتزام بدفع الإقساط التي لم تستحق .</w:t>
      </w:r>
    </w:p>
    <w:p w14:paraId="42D13F7E" w14:textId="77777777" w:rsidR="00A14155" w:rsidRDefault="00A14155" w:rsidP="00A14155">
      <w:pPr>
        <w:pStyle w:val="ListParagraph"/>
        <w:spacing w:line="480" w:lineRule="auto"/>
        <w:ind w:left="0" w:hanging="360"/>
        <w:jc w:val="both"/>
        <w:rPr>
          <w:rtl/>
        </w:rPr>
      </w:pPr>
      <w:r>
        <w:rPr>
          <w:rFonts w:ascii="Arial" w:hAnsi="Arial" w:cs="Arial"/>
          <w:sz w:val="28"/>
          <w:szCs w:val="28"/>
          <w:rtl/>
          <w:lang w:bidi="ar-BH"/>
        </w:rPr>
        <w:t>ب‌-</w:t>
      </w:r>
      <w:r>
        <w:rPr>
          <w:rFonts w:ascii="Times New Roman" w:hAnsi="Times New Roman" w:cs="Times New Roman"/>
          <w:sz w:val="14"/>
          <w:szCs w:val="14"/>
          <w:rtl/>
          <w:lang w:bidi="ar-BH"/>
        </w:rPr>
        <w:t xml:space="preserve">  </w:t>
      </w:r>
      <w:r>
        <w:rPr>
          <w:rFonts w:ascii="Arial" w:hAnsi="Arial" w:cs="Arial"/>
          <w:sz w:val="28"/>
          <w:szCs w:val="28"/>
          <w:rtl/>
          <w:lang w:bidi="ar-BH"/>
        </w:rPr>
        <w:t>تنزيل قيمة الأسهم الاسمية بإلغاء جزء منه ثمنها المدفوع يوازى مبلغ الخسارة فيما اذا طرأت خسارة على الشركة , أو إعادة جزء منه فيما إذا رأت أن رأسمالها يزيد عن  حاجتها و لا يصدر قرار بالتخفيض إلا بعد تلاوة تقرير مراقب الحسابات عن الأسباب الموجبة له و عن الالتزامات التي على الشركة و عن أثر التخفيض في هذه الالتزامات.</w:t>
      </w:r>
    </w:p>
    <w:p w14:paraId="6F05016D" w14:textId="77777777" w:rsidR="00A14155" w:rsidRDefault="00A14155" w:rsidP="00A14155">
      <w:pPr>
        <w:spacing w:line="480" w:lineRule="auto"/>
        <w:jc w:val="center"/>
        <w:rPr>
          <w:rtl/>
        </w:rPr>
      </w:pPr>
      <w:r>
        <w:rPr>
          <w:rFonts w:ascii="Arial" w:hAnsi="Arial" w:cs="Arial"/>
          <w:b/>
          <w:bCs/>
          <w:sz w:val="28"/>
          <w:szCs w:val="28"/>
          <w:rtl/>
          <w:lang w:bidi="ar-BH"/>
        </w:rPr>
        <w:t>الفصل الرابع</w:t>
      </w:r>
    </w:p>
    <w:p w14:paraId="0BF4F171" w14:textId="10AD1692" w:rsidR="00A14155" w:rsidRDefault="00A14155" w:rsidP="00A14155">
      <w:pPr>
        <w:spacing w:line="480" w:lineRule="auto"/>
        <w:jc w:val="center"/>
        <w:rPr>
          <w:rtl/>
        </w:rPr>
      </w:pPr>
      <w:r>
        <w:rPr>
          <w:rFonts w:ascii="Arial" w:hAnsi="Arial" w:cs="Arial"/>
          <w:b/>
          <w:bCs/>
          <w:sz w:val="28"/>
          <w:szCs w:val="28"/>
          <w:rtl/>
          <w:lang w:bidi="ar-BH"/>
        </w:rPr>
        <w:t>إدارة الشركة</w:t>
      </w:r>
    </w:p>
    <w:p w14:paraId="7F308D93" w14:textId="79BC8D1B" w:rsidR="00D740C4" w:rsidRDefault="00000000">
      <w:pPr>
        <w:spacing w:line="480" w:lineRule="auto"/>
        <w:jc w:val="center"/>
        <w:rPr>
          <w:rtl/>
        </w:rPr>
      </w:pPr>
      <w:r>
        <w:rPr>
          <w:rFonts w:ascii="Arial" w:hAnsi="Arial" w:cs="Arial"/>
          <w:b/>
          <w:bCs/>
          <w:sz w:val="28"/>
          <w:szCs w:val="28"/>
          <w:rtl/>
          <w:lang w:bidi="ar-BH"/>
        </w:rPr>
        <w:t>مادة -15-</w:t>
      </w:r>
      <w:r w:rsidR="00A14155">
        <w:rPr>
          <w:rStyle w:val="FootnoteReference"/>
          <w:rFonts w:ascii="Arial" w:hAnsi="Arial" w:cs="Arial"/>
          <w:b/>
          <w:bCs/>
          <w:sz w:val="28"/>
          <w:szCs w:val="28"/>
          <w:rtl/>
          <w:lang w:bidi="ar-BH"/>
        </w:rPr>
        <w:footnoteReference w:id="8"/>
      </w:r>
    </w:p>
    <w:p w14:paraId="14DB7B7D" w14:textId="77777777" w:rsidR="00A14155" w:rsidRPr="00A14155" w:rsidRDefault="00A14155" w:rsidP="00A14155">
      <w:pPr>
        <w:pStyle w:val="ListParagraph"/>
        <w:spacing w:line="360" w:lineRule="auto"/>
        <w:ind w:hanging="360"/>
        <w:jc w:val="lowKashida"/>
        <w:rPr>
          <w:rFonts w:ascii="Arial" w:hAnsi="Arial" w:cs="Arial"/>
          <w:sz w:val="28"/>
          <w:szCs w:val="28"/>
          <w:rtl/>
          <w:lang w:bidi="ar-BH"/>
        </w:rPr>
      </w:pPr>
      <w:r>
        <w:rPr>
          <w:rtl/>
        </w:rPr>
        <w:t>1</w:t>
      </w:r>
      <w:r w:rsidRPr="00A14155">
        <w:rPr>
          <w:rFonts w:ascii="Arial" w:hAnsi="Arial" w:cs="Arial"/>
          <w:sz w:val="28"/>
          <w:szCs w:val="28"/>
          <w:rtl/>
          <w:lang w:bidi="ar-BH"/>
        </w:rPr>
        <w:t>-    يتولى إدارة الشركة مجلس إدارة مؤلف من عدد لا يزيد على عشرة ( 10 ) أعضاء يتم تعيينهم أو انتخابهم لمدة ثلاث سنوات على النحو الوارد أدناه.</w:t>
      </w:r>
    </w:p>
    <w:p w14:paraId="431D2228" w14:textId="77777777" w:rsidR="00A14155" w:rsidRPr="00A14155" w:rsidRDefault="00A14155" w:rsidP="00A14155">
      <w:pPr>
        <w:pStyle w:val="ListParagraph"/>
        <w:spacing w:line="360" w:lineRule="auto"/>
        <w:ind w:hanging="360"/>
        <w:jc w:val="lowKashida"/>
        <w:rPr>
          <w:rFonts w:ascii="Arial" w:hAnsi="Arial" w:cs="Arial"/>
          <w:sz w:val="28"/>
          <w:szCs w:val="28"/>
          <w:rtl/>
          <w:lang w:bidi="ar-BH"/>
        </w:rPr>
      </w:pPr>
    </w:p>
    <w:p w14:paraId="4FCC2EDF" w14:textId="338112D7" w:rsidR="00A14155" w:rsidRPr="00A14155" w:rsidRDefault="00A14155" w:rsidP="00A14155">
      <w:pPr>
        <w:pStyle w:val="ListParagraph"/>
        <w:spacing w:line="360" w:lineRule="auto"/>
        <w:ind w:hanging="360"/>
        <w:jc w:val="lowKashida"/>
        <w:rPr>
          <w:rFonts w:ascii="Arial" w:hAnsi="Arial" w:cs="Arial"/>
          <w:sz w:val="28"/>
          <w:szCs w:val="28"/>
          <w:rtl/>
          <w:lang w:bidi="ar-BH"/>
        </w:rPr>
      </w:pPr>
      <w:r w:rsidRPr="00A14155">
        <w:rPr>
          <w:rFonts w:ascii="Arial" w:hAnsi="Arial" w:cs="Arial"/>
          <w:sz w:val="28"/>
          <w:szCs w:val="28"/>
          <w:rtl/>
          <w:lang w:bidi="ar-BH"/>
        </w:rPr>
        <w:lastRenderedPageBreak/>
        <w:t>2-    يكون لكل مساهم يملك أسهماً في الشركة مسددة قيمتها بالكامل في تاريخ انعقاد الجمعية العامة العادية السنوي بنسبة عشرة بالمائة ( 10% ) من مجموع قيمة الأسهم الصادرة والمدفوعة قيمتها بالكامل كما هو ثابت في سجل المساهمين، الحق في تعيين عضو واحد في مجلس الإدارة عن كل عدد من الأسهم يشكل النسبة المذكورة، ويكون للمساهم الذي يمارس حق تعيين العضو الحق في عزله واستبداله، ويتم كل ما تقدم بإشعار خطي موجه من المساهم إلى مجلس إدارة الشركة يسلم في عنوان مركز الشركة الرئيسي. وينتخب المساهمون الذين لم يتأهلوا الممارسة حق تعيين أعضاء في مجلس الإدارة العدد الباقي من أعضاء مجلس الإدارة. ويتم الانتخاب في اجتماع الجمعية العامة العادية السنوي شريطة أن يكون المساهم قد سدد بالكامل قيمة الأسهم التي يملكها في الشركة قبل ممارسة حقه في الانتخاب.</w:t>
      </w:r>
    </w:p>
    <w:p w14:paraId="672F0497" w14:textId="77777777" w:rsidR="00A14155" w:rsidRPr="00A14155" w:rsidRDefault="00A14155" w:rsidP="00A14155">
      <w:pPr>
        <w:pStyle w:val="ListParagraph"/>
        <w:spacing w:line="360" w:lineRule="auto"/>
        <w:ind w:hanging="360"/>
        <w:jc w:val="lowKashida"/>
        <w:rPr>
          <w:rFonts w:ascii="Arial" w:hAnsi="Arial" w:cs="Arial"/>
          <w:sz w:val="28"/>
          <w:szCs w:val="28"/>
          <w:rtl/>
          <w:lang w:bidi="ar-BH"/>
        </w:rPr>
      </w:pPr>
      <w:r w:rsidRPr="00A14155">
        <w:rPr>
          <w:rFonts w:ascii="Arial" w:hAnsi="Arial" w:cs="Arial"/>
          <w:sz w:val="28"/>
          <w:szCs w:val="28"/>
          <w:rtl/>
          <w:lang w:bidi="ar-BH"/>
        </w:rPr>
        <w:t>3-    لا تنطبق أحكام الفقرة (2) أعلاه في حالة اتفاق المساهمين على خلاف ذلك فيما يتعلق بتعيين عضو في مجلس الإدارة.</w:t>
      </w:r>
    </w:p>
    <w:p w14:paraId="119DF1F4" w14:textId="1A5FDCFB" w:rsidR="00D740C4" w:rsidRDefault="00D740C4" w:rsidP="00A14155">
      <w:pPr>
        <w:pStyle w:val="ListParagraph"/>
        <w:spacing w:line="480" w:lineRule="auto"/>
        <w:ind w:hanging="360"/>
        <w:jc w:val="both"/>
        <w:rPr>
          <w:rtl/>
        </w:rPr>
      </w:pPr>
    </w:p>
    <w:p w14:paraId="7357D83B" w14:textId="77777777" w:rsidR="00D740C4" w:rsidRDefault="00000000">
      <w:pPr>
        <w:spacing w:line="480" w:lineRule="auto"/>
        <w:jc w:val="center"/>
        <w:rPr>
          <w:rtl/>
        </w:rPr>
      </w:pPr>
      <w:r>
        <w:rPr>
          <w:sz w:val="28"/>
          <w:szCs w:val="28"/>
        </w:rPr>
        <w:t> </w:t>
      </w:r>
    </w:p>
    <w:p w14:paraId="2F526452" w14:textId="5B4795A9"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-16-</w:t>
      </w:r>
    </w:p>
    <w:p w14:paraId="69E40577" w14:textId="4DC3EDEF" w:rsidR="00D740C4" w:rsidRPr="00EF42BA" w:rsidRDefault="00A14155" w:rsidP="00EF42BA">
      <w:pPr>
        <w:jc w:val="lowKashida"/>
        <w:rPr>
          <w:rFonts w:ascii="Arial" w:hAnsi="Arial" w:cs="Arial"/>
          <w:sz w:val="28"/>
          <w:szCs w:val="28"/>
          <w:rtl/>
          <w:lang w:bidi="ar-BH"/>
        </w:rPr>
      </w:pPr>
      <w:r w:rsidRPr="00244050">
        <w:rPr>
          <w:rFonts w:ascii="Arial" w:hAnsi="Arial" w:cs="Arial"/>
          <w:sz w:val="28"/>
          <w:szCs w:val="28"/>
          <w:rtl/>
          <w:lang w:bidi="ar-BH"/>
        </w:rPr>
        <w:t>لا يجوز لعضو مجلس الإدارة بصفته الشخصية أن يقوم بأعمال تماثل أو أن تنافس تلك التي تقوم الشركة بها، كما لا يجوز أن تكون له مصلحة مباشرة أو غير مباشرة في العقود والصفقات التي تبرمها الشركة مع الغير. لا تنطبق أحكام هذه الفقرة في حالة اتفاق المساهمين على خلاف ذلك.</w:t>
      </w:r>
    </w:p>
    <w:p w14:paraId="6BB29F3D" w14:textId="77777777" w:rsidR="00D740C4" w:rsidRDefault="00000000">
      <w:pPr>
        <w:spacing w:line="480" w:lineRule="auto"/>
        <w:jc w:val="center"/>
        <w:rPr>
          <w:rtl/>
        </w:rPr>
      </w:pPr>
      <w:r>
        <w:rPr>
          <w:rFonts w:ascii="Arial" w:hAnsi="Arial" w:cs="Arial"/>
          <w:b/>
          <w:bCs/>
          <w:sz w:val="28"/>
          <w:szCs w:val="28"/>
          <w:rtl/>
          <w:lang w:bidi="ar-BH"/>
        </w:rPr>
        <w:t>مادة -17 –</w:t>
      </w:r>
    </w:p>
    <w:p w14:paraId="4C751140" w14:textId="33BAF01D" w:rsidR="00EF42BA" w:rsidRDefault="00000000" w:rsidP="00EF42BA">
      <w:pPr>
        <w:pStyle w:val="ListParagraph"/>
        <w:spacing w:line="480" w:lineRule="auto"/>
        <w:ind w:hanging="360"/>
        <w:jc w:val="both"/>
        <w:rPr>
          <w:rtl/>
        </w:rPr>
      </w:pPr>
      <w:r>
        <w:rPr>
          <w:b/>
          <w:bCs/>
          <w:sz w:val="28"/>
          <w:szCs w:val="28"/>
        </w:rPr>
        <w:t> </w:t>
      </w:r>
      <w:r w:rsidR="00EF42BA">
        <w:rPr>
          <w:rFonts w:hint="cs"/>
          <w:b/>
          <w:bCs/>
          <w:sz w:val="28"/>
          <w:szCs w:val="28"/>
          <w:rtl/>
        </w:rPr>
        <w:t>1</w:t>
      </w:r>
      <w:r w:rsidR="00EF42BA">
        <w:rPr>
          <w:rFonts w:hint="cs"/>
          <w:sz w:val="28"/>
          <w:szCs w:val="28"/>
          <w:rtl/>
        </w:rPr>
        <w:t>-</w:t>
      </w:r>
      <w:r w:rsidR="00EF42BA">
        <w:rPr>
          <w:rFonts w:ascii="Times New Roman" w:hAnsi="Times New Roman" w:cs="Times New Roman"/>
          <w:sz w:val="14"/>
          <w:szCs w:val="14"/>
          <w:rtl/>
        </w:rPr>
        <w:t xml:space="preserve">    </w:t>
      </w:r>
      <w:r w:rsidR="00EF42BA">
        <w:rPr>
          <w:rFonts w:ascii="Arial" w:hAnsi="Arial" w:cs="Arial"/>
          <w:sz w:val="28"/>
          <w:szCs w:val="28"/>
          <w:rtl/>
          <w:lang w:bidi="ar-BH"/>
        </w:rPr>
        <w:t>ينتخب مجلس الإدارة بالاقتراع السري من بين أعضائه رئيسا و نائبا للرئيس لمدة ثلاث سنوات .</w:t>
      </w:r>
    </w:p>
    <w:p w14:paraId="42239A6B" w14:textId="10D964FF" w:rsidR="00EF42BA" w:rsidRDefault="00EF42BA" w:rsidP="00EF42BA">
      <w:pPr>
        <w:pStyle w:val="ListParagraph"/>
        <w:spacing w:line="480" w:lineRule="auto"/>
        <w:ind w:hanging="360"/>
        <w:jc w:val="both"/>
        <w:rPr>
          <w:rtl/>
        </w:rPr>
      </w:pPr>
      <w:r>
        <w:rPr>
          <w:rFonts w:hint="cs"/>
          <w:sz w:val="28"/>
          <w:szCs w:val="28"/>
          <w:rtl/>
        </w:rPr>
        <w:lastRenderedPageBreak/>
        <w:t>2-</w:t>
      </w:r>
      <w:r>
        <w:rPr>
          <w:rFonts w:ascii="Times New Roman" w:hAnsi="Times New Roman" w:cs="Times New Roman"/>
          <w:sz w:val="14"/>
          <w:szCs w:val="14"/>
          <w:rtl/>
        </w:rPr>
        <w:t xml:space="preserve">    </w:t>
      </w:r>
      <w:r>
        <w:rPr>
          <w:rFonts w:ascii="Arial" w:hAnsi="Arial" w:cs="Arial"/>
          <w:sz w:val="28"/>
          <w:szCs w:val="28"/>
          <w:rtl/>
          <w:lang w:bidi="ar-BH"/>
        </w:rPr>
        <w:t xml:space="preserve">رئيس مجلس الإدارة هو الذي يمثل الشركة أمام القضاء و أمام </w:t>
      </w:r>
      <w:r>
        <w:rPr>
          <w:rFonts w:ascii="Arial" w:hAnsi="Arial" w:cs="Arial" w:hint="cs"/>
          <w:sz w:val="28"/>
          <w:szCs w:val="28"/>
          <w:rtl/>
          <w:lang w:bidi="ar-BH"/>
        </w:rPr>
        <w:t>الغير،</w:t>
      </w:r>
      <w:r>
        <w:rPr>
          <w:rFonts w:ascii="Arial" w:hAnsi="Arial" w:cs="Arial"/>
          <w:sz w:val="28"/>
          <w:szCs w:val="28"/>
          <w:rtl/>
          <w:lang w:bidi="ar-BH"/>
        </w:rPr>
        <w:t xml:space="preserve"> و يعتبر توقيعه كتوقيع مجلس </w:t>
      </w:r>
      <w:r>
        <w:rPr>
          <w:rFonts w:ascii="Arial" w:hAnsi="Arial" w:cs="Arial" w:hint="cs"/>
          <w:sz w:val="28"/>
          <w:szCs w:val="28"/>
          <w:rtl/>
          <w:lang w:bidi="ar-BH"/>
        </w:rPr>
        <w:t>الإدارة،</w:t>
      </w:r>
      <w:r>
        <w:rPr>
          <w:rFonts w:ascii="Arial" w:hAnsi="Arial" w:cs="Arial"/>
          <w:sz w:val="28"/>
          <w:szCs w:val="28"/>
          <w:rtl/>
          <w:lang w:bidi="ar-BH"/>
        </w:rPr>
        <w:t xml:space="preserve"> و عليه تنفيذ القرارات التي يصدرها المجلس و يلتزم بتوصياته  . </w:t>
      </w:r>
      <w:r>
        <w:rPr>
          <w:rFonts w:ascii="Arial" w:hAnsi="Arial" w:cs="Arial" w:hint="cs"/>
          <w:sz w:val="28"/>
          <w:szCs w:val="28"/>
          <w:rtl/>
          <w:lang w:bidi="ar-BH"/>
        </w:rPr>
        <w:t>ويقوم</w:t>
      </w:r>
      <w:r>
        <w:rPr>
          <w:rFonts w:ascii="Arial" w:hAnsi="Arial" w:cs="Arial"/>
          <w:sz w:val="28"/>
          <w:szCs w:val="28"/>
          <w:rtl/>
          <w:lang w:bidi="ar-BH"/>
        </w:rPr>
        <w:t xml:space="preserve"> نائب الرئيس</w:t>
      </w:r>
      <w:r>
        <w:rPr>
          <w:rFonts w:ascii="Arial" w:hAnsi="Arial" w:cs="Arial" w:hint="cs"/>
          <w:sz w:val="28"/>
          <w:szCs w:val="28"/>
          <w:rtl/>
          <w:lang w:bidi="ar-BH"/>
        </w:rPr>
        <w:t xml:space="preserve"> مقام الرئيس</w:t>
      </w:r>
      <w:r>
        <w:rPr>
          <w:rFonts w:ascii="Arial" w:hAnsi="Arial" w:cs="Arial"/>
          <w:sz w:val="28"/>
          <w:szCs w:val="28"/>
          <w:rtl/>
          <w:lang w:bidi="ar-BH"/>
        </w:rPr>
        <w:t xml:space="preserve"> عند غيابه أو قيام مانع لديه .</w:t>
      </w:r>
    </w:p>
    <w:p w14:paraId="3BC0E8AD" w14:textId="6AE7D05D" w:rsidR="00D740C4" w:rsidRDefault="00D740C4">
      <w:pPr>
        <w:spacing w:line="480" w:lineRule="auto"/>
        <w:jc w:val="center"/>
        <w:rPr>
          <w:rtl/>
        </w:rPr>
      </w:pPr>
    </w:p>
    <w:p w14:paraId="3A5FC2C8" w14:textId="77777777" w:rsidR="00D740C4" w:rsidRDefault="00000000">
      <w:pPr>
        <w:spacing w:line="480" w:lineRule="auto"/>
        <w:jc w:val="center"/>
        <w:rPr>
          <w:rtl/>
        </w:rPr>
      </w:pPr>
      <w:r>
        <w:rPr>
          <w:rFonts w:ascii="Arial" w:hAnsi="Arial" w:cs="Arial"/>
          <w:b/>
          <w:bCs/>
          <w:sz w:val="28"/>
          <w:szCs w:val="28"/>
          <w:rtl/>
          <w:lang w:bidi="ar-BH"/>
        </w:rPr>
        <w:t>مادة -18-</w:t>
      </w:r>
    </w:p>
    <w:p w14:paraId="16B02042" w14:textId="073C7B79" w:rsidR="00D740C4" w:rsidRDefault="00EF42BA" w:rsidP="00EF42BA">
      <w:pPr>
        <w:spacing w:line="480" w:lineRule="auto"/>
        <w:jc w:val="lowKashida"/>
        <w:rPr>
          <w:rtl/>
        </w:rPr>
      </w:pPr>
      <w:r>
        <w:rPr>
          <w:rFonts w:ascii="Arial" w:hAnsi="Arial" w:cs="Arial"/>
          <w:sz w:val="28"/>
          <w:szCs w:val="28"/>
          <w:rtl/>
          <w:lang w:bidi="ar-BH"/>
        </w:rPr>
        <w:t xml:space="preserve">يعين مجلس الإدارة من بين أعضائه لجنة تنفيذية </w:t>
      </w:r>
      <w:r>
        <w:rPr>
          <w:rFonts w:ascii="Arial" w:hAnsi="Arial" w:cs="Arial" w:hint="cs"/>
          <w:sz w:val="28"/>
          <w:szCs w:val="28"/>
          <w:rtl/>
          <w:lang w:bidi="ar-BH"/>
        </w:rPr>
        <w:t>وذلك</w:t>
      </w:r>
      <w:r>
        <w:rPr>
          <w:rFonts w:ascii="Arial" w:hAnsi="Arial" w:cs="Arial"/>
          <w:sz w:val="28"/>
          <w:szCs w:val="28"/>
          <w:rtl/>
          <w:lang w:bidi="ar-BH"/>
        </w:rPr>
        <w:t xml:space="preserve"> لوضع السياسة التنفيذية للبنك و مراقبة تنفيذها .</w:t>
      </w:r>
    </w:p>
    <w:p w14:paraId="7DD2490F" w14:textId="77777777" w:rsidR="00D740C4" w:rsidRDefault="00000000">
      <w:pPr>
        <w:spacing w:line="480" w:lineRule="auto"/>
        <w:jc w:val="center"/>
        <w:rPr>
          <w:rtl/>
        </w:rPr>
      </w:pPr>
      <w:r>
        <w:rPr>
          <w:rFonts w:ascii="Arial" w:hAnsi="Arial" w:cs="Arial"/>
          <w:b/>
          <w:bCs/>
          <w:sz w:val="28"/>
          <w:szCs w:val="28"/>
          <w:rtl/>
          <w:lang w:bidi="ar-BH"/>
        </w:rPr>
        <w:t>مادة -19-</w:t>
      </w:r>
    </w:p>
    <w:p w14:paraId="78624D96" w14:textId="25BB6B29" w:rsidR="00EF42BA" w:rsidRDefault="00EF42BA" w:rsidP="00EF42BA">
      <w:pPr>
        <w:spacing w:line="480" w:lineRule="auto"/>
        <w:jc w:val="both"/>
        <w:rPr>
          <w:rtl/>
        </w:rPr>
      </w:pPr>
      <w:r>
        <w:rPr>
          <w:rFonts w:ascii="Arial" w:hAnsi="Arial" w:cs="Arial"/>
          <w:sz w:val="28"/>
          <w:szCs w:val="28"/>
          <w:rtl/>
          <w:lang w:bidi="ar-BH"/>
        </w:rPr>
        <w:t xml:space="preserve">يعين مجلس الإدارة مديرا عاما للشركة </w:t>
      </w:r>
      <w:r>
        <w:rPr>
          <w:rFonts w:ascii="Arial" w:hAnsi="Arial" w:cs="Arial" w:hint="cs"/>
          <w:sz w:val="28"/>
          <w:szCs w:val="28"/>
          <w:rtl/>
          <w:lang w:bidi="ar-BH"/>
        </w:rPr>
        <w:t>ويحدد</w:t>
      </w:r>
      <w:r>
        <w:rPr>
          <w:rFonts w:ascii="Arial" w:hAnsi="Arial" w:cs="Arial"/>
          <w:sz w:val="28"/>
          <w:szCs w:val="28"/>
          <w:rtl/>
          <w:lang w:bidi="ar-BH"/>
        </w:rPr>
        <w:t xml:space="preserve"> اختصاصاته و مسئولياته و راتبه . ويجوز للمجلس أن يعين سكرتيرا للقيام بالأعمال السكرتارية للمجلس .</w:t>
      </w:r>
    </w:p>
    <w:p w14:paraId="3101EF55" w14:textId="61FD82A0" w:rsidR="00D740C4" w:rsidRDefault="00D740C4" w:rsidP="00EF42BA">
      <w:pPr>
        <w:pStyle w:val="ListParagraph"/>
        <w:spacing w:line="480" w:lineRule="auto"/>
        <w:ind w:hanging="360"/>
        <w:jc w:val="both"/>
        <w:rPr>
          <w:rtl/>
        </w:rPr>
      </w:pPr>
    </w:p>
    <w:p w14:paraId="32477063" w14:textId="220AB8A5"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-20-</w:t>
      </w:r>
    </w:p>
    <w:p w14:paraId="6BCD02F7" w14:textId="7C2D46CE" w:rsidR="00EF42BA" w:rsidRDefault="00EF42BA" w:rsidP="00EF42BA">
      <w:pPr>
        <w:jc w:val="lowKashida"/>
        <w:rPr>
          <w:rFonts w:ascii="Arial" w:hAnsi="Arial" w:cs="Arial"/>
          <w:sz w:val="28"/>
          <w:szCs w:val="28"/>
          <w:rtl/>
          <w:lang w:bidi="ar-BH"/>
        </w:rPr>
      </w:pPr>
      <w:r>
        <w:rPr>
          <w:rFonts w:ascii="Arial" w:hAnsi="Arial" w:cs="Arial" w:hint="cs"/>
          <w:sz w:val="28"/>
          <w:szCs w:val="28"/>
          <w:rtl/>
          <w:lang w:bidi="ar-BH"/>
        </w:rPr>
        <w:t xml:space="preserve">1- </w:t>
      </w:r>
      <w:r w:rsidRPr="00EF42BA">
        <w:rPr>
          <w:rFonts w:ascii="Arial" w:hAnsi="Arial" w:cs="Arial"/>
          <w:sz w:val="28"/>
          <w:szCs w:val="28"/>
          <w:rtl/>
          <w:lang w:bidi="ar-BH"/>
        </w:rPr>
        <w:t>يجتمع مجلس الإدارة مرة كل ثلاثة أشهر على الأقل بدعوة من رئيسه، كما يجوز لما لا يقل عن ثلاثة من أعضائه طلب اجتماعه.</w:t>
      </w:r>
      <w:r>
        <w:rPr>
          <w:rStyle w:val="FootnoteReference"/>
          <w:rFonts w:ascii="Arial" w:hAnsi="Arial" w:cs="Arial"/>
          <w:sz w:val="28"/>
          <w:szCs w:val="28"/>
          <w:rtl/>
          <w:lang w:bidi="ar-BH"/>
        </w:rPr>
        <w:footnoteReference w:id="9"/>
      </w:r>
    </w:p>
    <w:p w14:paraId="64389434" w14:textId="3956067A" w:rsidR="00EF42BA" w:rsidRDefault="00EF42BA" w:rsidP="00EF42BA">
      <w:pPr>
        <w:pStyle w:val="ListParagraph"/>
        <w:spacing w:line="480" w:lineRule="auto"/>
        <w:ind w:hanging="360"/>
        <w:jc w:val="lowKashida"/>
        <w:rPr>
          <w:rtl/>
        </w:rPr>
      </w:pPr>
      <w:r>
        <w:rPr>
          <w:rFonts w:hint="cs"/>
          <w:sz w:val="28"/>
          <w:szCs w:val="28"/>
          <w:rtl/>
        </w:rPr>
        <w:t xml:space="preserve">2 </w:t>
      </w:r>
      <w:r>
        <w:rPr>
          <w:rFonts w:hint="cs"/>
          <w:sz w:val="28"/>
          <w:szCs w:val="28"/>
          <w:rtl/>
        </w:rPr>
        <w:t>-</w:t>
      </w:r>
      <w:r>
        <w:rPr>
          <w:rFonts w:ascii="Times New Roman" w:hAnsi="Times New Roman" w:cs="Times New Roman"/>
          <w:sz w:val="14"/>
          <w:szCs w:val="14"/>
          <w:rtl/>
        </w:rPr>
        <w:t xml:space="preserve">    </w:t>
      </w:r>
      <w:r>
        <w:rPr>
          <w:rFonts w:ascii="Arial" w:hAnsi="Arial" w:cs="Arial" w:hint="cs"/>
          <w:sz w:val="28"/>
          <w:szCs w:val="28"/>
          <w:rtl/>
          <w:lang w:bidi="ar-BH"/>
        </w:rPr>
        <w:t>وتعقد</w:t>
      </w:r>
      <w:r>
        <w:rPr>
          <w:rFonts w:ascii="Arial" w:hAnsi="Arial" w:cs="Arial"/>
          <w:sz w:val="28"/>
          <w:szCs w:val="28"/>
          <w:rtl/>
          <w:lang w:bidi="ar-BH"/>
        </w:rPr>
        <w:t xml:space="preserve"> اجتماعات المجلس في مقر الشركة أو في أي مكان آخر يختاره المجلس .</w:t>
      </w:r>
    </w:p>
    <w:p w14:paraId="699A886C" w14:textId="3D6FB3D8" w:rsidR="00EF42BA" w:rsidRDefault="00EF42BA" w:rsidP="00EF42BA">
      <w:pPr>
        <w:pStyle w:val="ListParagraph"/>
        <w:spacing w:line="480" w:lineRule="auto"/>
        <w:ind w:hanging="360"/>
        <w:jc w:val="lowKashida"/>
        <w:rPr>
          <w:rtl/>
        </w:rPr>
      </w:pPr>
      <w:r>
        <w:rPr>
          <w:rFonts w:hint="cs"/>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 xml:space="preserve">وإذا تعذر على أي عضو من أعضاء مجلس الإدارة حضور أي اجتماع من اجتماعات المجلس حق له أن ينيب عنه أحد أعضاء مجلس الإدارة الآخرين على أن تكون الإنابة </w:t>
      </w:r>
      <w:r>
        <w:rPr>
          <w:rFonts w:ascii="Arial" w:hAnsi="Arial" w:cs="Arial" w:hint="cs"/>
          <w:sz w:val="28"/>
          <w:szCs w:val="28"/>
          <w:rtl/>
          <w:lang w:bidi="ar-BH"/>
        </w:rPr>
        <w:lastRenderedPageBreak/>
        <w:t>كتابة،</w:t>
      </w:r>
      <w:r>
        <w:rPr>
          <w:rFonts w:ascii="Arial" w:hAnsi="Arial" w:cs="Arial"/>
          <w:sz w:val="28"/>
          <w:szCs w:val="28"/>
          <w:rtl/>
          <w:lang w:bidi="ar-BH"/>
        </w:rPr>
        <w:t xml:space="preserve"> ولا يجوز لأي من أعضاء مجلس الإدارة أن يمثل أكثر من عضو واحد بالإضافة إلى نفسه .</w:t>
      </w:r>
    </w:p>
    <w:p w14:paraId="687088E6" w14:textId="77777777" w:rsidR="00EF42BA" w:rsidRDefault="00EF42BA" w:rsidP="00EF42BA">
      <w:pPr>
        <w:pStyle w:val="ListParagraph"/>
        <w:spacing w:line="480" w:lineRule="auto"/>
        <w:ind w:hanging="360"/>
        <w:jc w:val="lowKashida"/>
        <w:rPr>
          <w:rtl/>
        </w:rPr>
      </w:pPr>
      <w:r>
        <w:rPr>
          <w:rFonts w:hint="cs"/>
          <w:sz w:val="28"/>
          <w:szCs w:val="28"/>
          <w:rtl/>
        </w:rPr>
        <w:t>4-</w:t>
      </w:r>
      <w:r>
        <w:rPr>
          <w:rFonts w:ascii="Times New Roman" w:hAnsi="Times New Roman" w:cs="Times New Roman"/>
          <w:sz w:val="14"/>
          <w:szCs w:val="14"/>
          <w:rtl/>
        </w:rPr>
        <w:t xml:space="preserve">    </w:t>
      </w:r>
      <w:r>
        <w:rPr>
          <w:rFonts w:ascii="Arial" w:hAnsi="Arial" w:cs="Arial"/>
          <w:sz w:val="28"/>
          <w:szCs w:val="28"/>
          <w:rtl/>
          <w:lang w:bidi="ar-BH"/>
        </w:rPr>
        <w:t>ويتشرط لصحة اجتماع المجلس حضور أغلبية الأعضاء أو من ينوبون عنهم .</w:t>
      </w:r>
    </w:p>
    <w:p w14:paraId="105A66FD" w14:textId="34434E4A" w:rsidR="00EF42BA" w:rsidRPr="00EF42BA" w:rsidRDefault="00EF42BA" w:rsidP="00EF42BA">
      <w:pPr>
        <w:pStyle w:val="ListParagraph"/>
        <w:spacing w:line="480" w:lineRule="auto"/>
        <w:ind w:hanging="360"/>
        <w:jc w:val="lowKashida"/>
        <w:rPr>
          <w:rtl/>
        </w:rPr>
      </w:pPr>
      <w:r>
        <w:rPr>
          <w:rFonts w:hint="cs"/>
          <w:sz w:val="28"/>
          <w:szCs w:val="28"/>
          <w:rtl/>
        </w:rPr>
        <w:t>5-</w:t>
      </w:r>
      <w:r>
        <w:rPr>
          <w:rFonts w:ascii="Times New Roman" w:hAnsi="Times New Roman" w:cs="Times New Roman"/>
          <w:sz w:val="14"/>
          <w:szCs w:val="14"/>
          <w:rtl/>
        </w:rPr>
        <w:t xml:space="preserve">    </w:t>
      </w:r>
      <w:r>
        <w:rPr>
          <w:rFonts w:ascii="Arial" w:hAnsi="Arial" w:cs="Arial"/>
          <w:sz w:val="28"/>
          <w:szCs w:val="28"/>
          <w:rtl/>
          <w:lang w:bidi="ar-BH"/>
        </w:rPr>
        <w:t xml:space="preserve">وعند الضرورة يجوز لرئيس مجلس الإدارة اتخاذ القرارات عن طريق التشاور بالخطابات أو </w:t>
      </w:r>
      <w:r>
        <w:rPr>
          <w:rFonts w:ascii="Arial" w:hAnsi="Arial" w:cs="Arial" w:hint="cs"/>
          <w:sz w:val="28"/>
          <w:szCs w:val="28"/>
          <w:rtl/>
          <w:lang w:bidi="ar-BH"/>
        </w:rPr>
        <w:t>بالبرقيات،</w:t>
      </w:r>
      <w:r>
        <w:rPr>
          <w:rFonts w:ascii="Arial" w:hAnsi="Arial" w:cs="Arial"/>
          <w:sz w:val="28"/>
          <w:szCs w:val="28"/>
          <w:rtl/>
          <w:lang w:bidi="ar-BH"/>
        </w:rPr>
        <w:t xml:space="preserve"> ويجب إجازة القرارات التي تتخذ على هذا النحو في أول اجتماع لمجلس الإدارة ويتم تدوينها في وقائع هذا الاجتماع .</w:t>
      </w:r>
    </w:p>
    <w:p w14:paraId="57B6369C" w14:textId="5589293D" w:rsidR="00D740C4" w:rsidRDefault="00D740C4" w:rsidP="00EF42BA">
      <w:pPr>
        <w:pStyle w:val="ListParagraph"/>
        <w:spacing w:line="480" w:lineRule="auto"/>
        <w:ind w:hanging="360"/>
        <w:jc w:val="both"/>
        <w:rPr>
          <w:rtl/>
        </w:rPr>
      </w:pPr>
    </w:p>
    <w:p w14:paraId="0459EE65" w14:textId="151F29CD"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 21 –</w:t>
      </w:r>
    </w:p>
    <w:p w14:paraId="67936ACC" w14:textId="120AB9F9" w:rsidR="00EF42BA" w:rsidRPr="00EF42BA" w:rsidRDefault="00EF42BA" w:rsidP="00EF42BA">
      <w:pPr>
        <w:spacing w:line="480" w:lineRule="auto"/>
        <w:jc w:val="lowKashida"/>
        <w:rPr>
          <w:rFonts w:ascii="Arial" w:hAnsi="Arial" w:cs="Arial"/>
          <w:sz w:val="28"/>
          <w:szCs w:val="28"/>
          <w:rtl/>
          <w:lang w:bidi="ar-BH"/>
        </w:rPr>
      </w:pPr>
      <w:r w:rsidRPr="00EF42BA">
        <w:rPr>
          <w:rFonts w:ascii="Arial" w:hAnsi="Arial" w:cs="Arial" w:hint="cs"/>
          <w:sz w:val="28"/>
          <w:szCs w:val="28"/>
          <w:rtl/>
          <w:lang w:bidi="ar-BH"/>
        </w:rPr>
        <w:t>تصدر قرارات مجلس الإدارة بأغلبية الحاضرين وإذا تساوت الأصوات رجح الجانب الذي فيه الرئيس0 ويعد سجل خاص تثبت فيه محاضر جلسات المجلس ويوقعه الرئيس ويجوز للعضو المعارض أن يطلب تسجيل رأيه</w:t>
      </w:r>
      <w:r>
        <w:rPr>
          <w:rFonts w:ascii="Arial" w:hAnsi="Arial" w:cs="Arial" w:hint="cs"/>
          <w:sz w:val="28"/>
          <w:szCs w:val="28"/>
          <w:rtl/>
          <w:lang w:bidi="ar-BH"/>
        </w:rPr>
        <w:t>.</w:t>
      </w:r>
    </w:p>
    <w:p w14:paraId="76460ACD" w14:textId="3E9F537F"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-22-</w:t>
      </w:r>
    </w:p>
    <w:p w14:paraId="033D4341" w14:textId="1FE6B3CF" w:rsidR="00EF42BA" w:rsidRDefault="00EF42BA" w:rsidP="00EF42BA">
      <w:pPr>
        <w:spacing w:line="480" w:lineRule="auto"/>
        <w:jc w:val="both"/>
        <w:rPr>
          <w:rtl/>
        </w:rPr>
      </w:pPr>
      <w:r>
        <w:rPr>
          <w:rFonts w:ascii="Arial" w:hAnsi="Arial" w:cs="Arial" w:hint="cs"/>
          <w:sz w:val="28"/>
          <w:szCs w:val="28"/>
          <w:rtl/>
          <w:lang w:bidi="ar-BH"/>
        </w:rPr>
        <w:t>ل</w:t>
      </w:r>
      <w:r>
        <w:rPr>
          <w:rFonts w:ascii="Arial" w:hAnsi="Arial" w:cs="Arial"/>
          <w:sz w:val="28"/>
          <w:szCs w:val="28"/>
          <w:rtl/>
          <w:lang w:bidi="ar-BH"/>
        </w:rPr>
        <w:t>مجلس الإدارة أن يزاول جميع الأعمال التي تقتضيها إدارة الشركة وفقا</w:t>
      </w:r>
      <w:r>
        <w:rPr>
          <w:rFonts w:ascii="Arial" w:hAnsi="Arial" w:cs="Arial" w:hint="cs"/>
          <w:sz w:val="28"/>
          <w:szCs w:val="28"/>
          <w:rtl/>
          <w:lang w:bidi="ar-BH"/>
        </w:rPr>
        <w:t>ً</w:t>
      </w:r>
      <w:r>
        <w:rPr>
          <w:rFonts w:ascii="Arial" w:hAnsi="Arial" w:cs="Arial"/>
          <w:sz w:val="28"/>
          <w:szCs w:val="28"/>
          <w:rtl/>
          <w:lang w:bidi="ar-BH"/>
        </w:rPr>
        <w:t xml:space="preserve"> لأغراضها فيما عدا ما </w:t>
      </w:r>
    </w:p>
    <w:p w14:paraId="6049B3DB" w14:textId="708CDF11" w:rsidR="00EF42BA" w:rsidRDefault="00EF42BA" w:rsidP="00EF42BA">
      <w:pPr>
        <w:spacing w:line="480" w:lineRule="auto"/>
        <w:rPr>
          <w:rtl/>
        </w:rPr>
      </w:pPr>
      <w:r>
        <w:rPr>
          <w:rFonts w:ascii="Arial" w:hAnsi="Arial" w:cs="Arial"/>
          <w:sz w:val="28"/>
          <w:szCs w:val="28"/>
          <w:rtl/>
          <w:lang w:bidi="ar-BH"/>
        </w:rPr>
        <w:t> احتفظ به صراحة هذا النظام الأساسي للجمعية العامة</w:t>
      </w:r>
      <w:r>
        <w:rPr>
          <w:rFonts w:ascii="Arial" w:hAnsi="Arial" w:cs="Arial" w:hint="cs"/>
          <w:sz w:val="28"/>
          <w:szCs w:val="28"/>
          <w:rtl/>
          <w:lang w:bidi="ar-BH"/>
        </w:rPr>
        <w:t>.</w:t>
      </w:r>
    </w:p>
    <w:p w14:paraId="0685CEF4" w14:textId="7E2C14F7" w:rsidR="00EF42BA" w:rsidRDefault="00EF42BA" w:rsidP="00EF42BA">
      <w:pPr>
        <w:spacing w:line="480" w:lineRule="auto"/>
        <w:jc w:val="both"/>
        <w:rPr>
          <w:rtl/>
        </w:rPr>
      </w:pPr>
      <w:r>
        <w:rPr>
          <w:rFonts w:ascii="Arial" w:hAnsi="Arial" w:cs="Arial"/>
          <w:sz w:val="28"/>
          <w:szCs w:val="28"/>
          <w:rtl/>
          <w:lang w:bidi="ar-BH"/>
        </w:rPr>
        <w:t>ولمجلس الإدارة على العموم سلطة الإشراف على شئون الشركة وتصريف أمورها ووضع السياسة التي تنتهجها وللمجلس أن يصدر أيضا</w:t>
      </w:r>
      <w:r>
        <w:rPr>
          <w:rFonts w:ascii="Arial" w:hAnsi="Arial" w:cs="Arial" w:hint="cs"/>
          <w:sz w:val="28"/>
          <w:szCs w:val="28"/>
          <w:rtl/>
          <w:lang w:bidi="ar-BH"/>
        </w:rPr>
        <w:t>ً</w:t>
      </w:r>
      <w:r>
        <w:rPr>
          <w:rFonts w:ascii="Arial" w:hAnsi="Arial" w:cs="Arial"/>
          <w:sz w:val="28"/>
          <w:szCs w:val="28"/>
          <w:rtl/>
          <w:lang w:bidi="ar-BH"/>
        </w:rPr>
        <w:t xml:space="preserve"> القرارات واللوائح الداخلية المتعلقة بعمليات الشركة وبالشئون المالية والإدارية ونظام موظفي</w:t>
      </w:r>
      <w:r>
        <w:rPr>
          <w:rFonts w:hint="cs"/>
          <w:sz w:val="28"/>
          <w:szCs w:val="28"/>
          <w:lang w:bidi="ar-BH"/>
        </w:rPr>
        <w:t xml:space="preserve"> </w:t>
      </w:r>
      <w:r>
        <w:rPr>
          <w:rFonts w:ascii="Arial" w:hAnsi="Arial" w:cs="Arial"/>
          <w:sz w:val="28"/>
          <w:szCs w:val="28"/>
          <w:rtl/>
          <w:lang w:bidi="ar-BH"/>
        </w:rPr>
        <w:t>الشركة وتعيين اللجان واللجان الفرعية وتحديد صلاحياتها وأعمالها وأن يضع النظم الأخرى التي يراها كفيلة بتحقيق الأغراض التي أسست الشركة من أجلها</w:t>
      </w:r>
      <w:r>
        <w:rPr>
          <w:rFonts w:ascii="Arial" w:hAnsi="Arial" w:cs="Arial" w:hint="cs"/>
          <w:sz w:val="28"/>
          <w:szCs w:val="28"/>
          <w:rtl/>
          <w:lang w:bidi="ar-BH"/>
        </w:rPr>
        <w:t>.</w:t>
      </w:r>
    </w:p>
    <w:p w14:paraId="0152F294" w14:textId="77777777" w:rsidR="00EF42BA" w:rsidRDefault="00EF42BA">
      <w:pPr>
        <w:spacing w:line="480" w:lineRule="auto"/>
        <w:jc w:val="center"/>
        <w:rPr>
          <w:rtl/>
        </w:rPr>
      </w:pPr>
    </w:p>
    <w:p w14:paraId="7D206E64" w14:textId="01AF4735"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-23 –</w:t>
      </w:r>
    </w:p>
    <w:p w14:paraId="3438540D" w14:textId="1194640C" w:rsidR="00EF42BA" w:rsidRDefault="00EF42BA" w:rsidP="00EF42BA">
      <w:pPr>
        <w:spacing w:line="480" w:lineRule="auto"/>
        <w:jc w:val="both"/>
        <w:rPr>
          <w:rtl/>
        </w:rPr>
      </w:pPr>
      <w:r>
        <w:rPr>
          <w:rFonts w:ascii="Arial" w:hAnsi="Arial" w:cs="Arial"/>
          <w:sz w:val="28"/>
          <w:szCs w:val="28"/>
          <w:rtl/>
          <w:lang w:bidi="ar-BH"/>
        </w:rPr>
        <w:t>إذا تخلف أحد أعضاء المجلس عن حضور ثلاث جلسات متتالية بدون عذر مشروع جاز اعتباره مستقيلا</w:t>
      </w:r>
      <w:r>
        <w:rPr>
          <w:rFonts w:ascii="Arial" w:hAnsi="Arial" w:cs="Arial" w:hint="cs"/>
          <w:sz w:val="28"/>
          <w:szCs w:val="28"/>
          <w:rtl/>
          <w:lang w:bidi="ar-BH"/>
        </w:rPr>
        <w:t>ً</w:t>
      </w:r>
      <w:r>
        <w:rPr>
          <w:rFonts w:ascii="Arial" w:hAnsi="Arial" w:cs="Arial"/>
          <w:sz w:val="28"/>
          <w:szCs w:val="28"/>
          <w:rtl/>
          <w:lang w:bidi="ar-BH"/>
        </w:rPr>
        <w:t xml:space="preserve"> و</w:t>
      </w:r>
      <w:r>
        <w:rPr>
          <w:rFonts w:ascii="Arial" w:hAnsi="Arial" w:cs="Arial" w:hint="cs"/>
          <w:sz w:val="28"/>
          <w:szCs w:val="28"/>
          <w:rtl/>
          <w:lang w:bidi="ar-BH"/>
        </w:rPr>
        <w:t>ي</w:t>
      </w:r>
      <w:r>
        <w:rPr>
          <w:rFonts w:ascii="Arial" w:hAnsi="Arial" w:cs="Arial"/>
          <w:sz w:val="28"/>
          <w:szCs w:val="28"/>
          <w:rtl/>
          <w:lang w:bidi="ar-BH"/>
        </w:rPr>
        <w:t xml:space="preserve">قوم مجلس الإدارة بإخطار </w:t>
      </w:r>
      <w:r>
        <w:rPr>
          <w:rFonts w:ascii="Arial" w:hAnsi="Arial" w:cs="Arial" w:hint="cs"/>
          <w:sz w:val="28"/>
          <w:szCs w:val="28"/>
          <w:rtl/>
          <w:lang w:bidi="ar-BH"/>
        </w:rPr>
        <w:t>المساهم الذي يمثله العضو المتخلف لتعيين عضو آخر بدلاً منه.</w:t>
      </w:r>
    </w:p>
    <w:p w14:paraId="3C4B6A43" w14:textId="77777777" w:rsidR="00EF42BA" w:rsidRDefault="00EF42BA">
      <w:pPr>
        <w:spacing w:line="480" w:lineRule="auto"/>
        <w:jc w:val="center"/>
        <w:rPr>
          <w:rtl/>
        </w:rPr>
      </w:pPr>
    </w:p>
    <w:p w14:paraId="266211A3" w14:textId="77777777" w:rsidR="00D740C4" w:rsidRDefault="00000000">
      <w:pPr>
        <w:spacing w:line="480" w:lineRule="auto"/>
        <w:jc w:val="center"/>
        <w:rPr>
          <w:rtl/>
        </w:rPr>
      </w:pPr>
      <w:r>
        <w:rPr>
          <w:rFonts w:ascii="Arial" w:hAnsi="Arial" w:cs="Arial"/>
          <w:b/>
          <w:bCs/>
          <w:sz w:val="28"/>
          <w:szCs w:val="28"/>
          <w:rtl/>
          <w:lang w:bidi="ar-BH"/>
        </w:rPr>
        <w:t>مادة -24-</w:t>
      </w:r>
      <w:r>
        <w:rPr>
          <w:rStyle w:val="FootnoteReference"/>
          <w:rFonts w:ascii="Arial" w:hAnsi="Arial" w:cs="Arial"/>
          <w:b/>
          <w:bCs/>
          <w:sz w:val="28"/>
          <w:szCs w:val="28"/>
          <w:rtl/>
          <w:lang w:bidi="ar-BH"/>
        </w:rPr>
        <w:footnoteReference w:id="10"/>
      </w:r>
    </w:p>
    <w:p w14:paraId="37571E47" w14:textId="04CEDB1B" w:rsidR="00D740C4" w:rsidRDefault="00000000" w:rsidP="00EF42BA">
      <w:pPr>
        <w:spacing w:line="480" w:lineRule="auto"/>
        <w:jc w:val="lowKashida"/>
        <w:rPr>
          <w:rFonts w:ascii="Arial" w:hAnsi="Arial" w:cs="Arial"/>
          <w:sz w:val="28"/>
          <w:szCs w:val="28"/>
          <w:rtl/>
          <w:lang w:bidi="ar-BH"/>
        </w:rPr>
      </w:pPr>
      <w:r>
        <w:rPr>
          <w:rFonts w:ascii="Arial" w:hAnsi="Arial" w:cs="Arial"/>
          <w:sz w:val="28"/>
          <w:szCs w:val="28"/>
          <w:rtl/>
          <w:lang w:bidi="ar-BH"/>
        </w:rPr>
        <w:t>1-    تحدد الجمعية العامة العادية مكافآت أعضاء مجلس الإدارة آخذةً في الاعتبار الجهد الذي قام به المجلس وما تحقق من أرباح على ألا تزيد هذه المكافآت عن 10% من صافي الربح.</w:t>
      </w:r>
    </w:p>
    <w:p w14:paraId="24315EFD" w14:textId="77777777" w:rsidR="00D740C4" w:rsidRDefault="00000000" w:rsidP="00EF42BA">
      <w:pPr>
        <w:spacing w:line="480" w:lineRule="auto"/>
        <w:jc w:val="lowKashida"/>
        <w:rPr>
          <w:rFonts w:ascii="Arial" w:hAnsi="Arial" w:cs="Arial"/>
          <w:sz w:val="28"/>
          <w:szCs w:val="28"/>
          <w:rtl/>
          <w:lang w:bidi="ar-BH"/>
        </w:rPr>
      </w:pPr>
      <w:r>
        <w:rPr>
          <w:rFonts w:ascii="Arial" w:hAnsi="Arial" w:cs="Arial"/>
          <w:sz w:val="28"/>
          <w:szCs w:val="28"/>
          <w:rtl/>
          <w:lang w:bidi="ar-BH"/>
        </w:rPr>
        <w:t>2-    استثناءً من أحكام الفقرة (1) من هذه المادة، يجوز تحديد مخصصات إضافية لرئيس وأعضاء مجلس الإدارة غير مرتبطة بحساب أرباح الشركة وفق سياسة تعتمدها وتنفرد بتعديلها من وقت إلى آخر الجمعية العامة العادية (“سياسة مخصصات المجلس”)، وذلك على شكل مبالغ ثابتة تجمع بين أتعاب، وتكاليف حضور، وبدلات على النحو الذي تحدده سياسة مخصصات المجلس، على أن يتم خصم هذه المبالغ سنوياً من حساب المصروفات، لتمكين الشركة من استقطاب أعضاء مجلس إدارة من ذوي الخبرة والكفاءات المطلوبة والاحتفاظ بهم وتحفيزهم لإدارة الشركة على نحو يحقق الأغراض التي تأسست من أجلها.</w:t>
      </w:r>
    </w:p>
    <w:p w14:paraId="1515D78B" w14:textId="51F5FD4A"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-25-</w:t>
      </w:r>
    </w:p>
    <w:p w14:paraId="3D1BF534" w14:textId="692E6720" w:rsidR="00EF42BA" w:rsidRDefault="00EF42BA" w:rsidP="00EF42BA">
      <w:pPr>
        <w:spacing w:line="480" w:lineRule="auto"/>
        <w:jc w:val="both"/>
        <w:rPr>
          <w:rtl/>
        </w:rPr>
      </w:pPr>
      <w:r>
        <w:rPr>
          <w:rFonts w:ascii="Arial" w:hAnsi="Arial" w:cs="Arial"/>
          <w:sz w:val="28"/>
          <w:szCs w:val="28"/>
          <w:rtl/>
          <w:lang w:bidi="ar-BH"/>
        </w:rPr>
        <w:lastRenderedPageBreak/>
        <w:t>لا يلتزم أعضاء مجلس الإدارة بأي التزام شخص</w:t>
      </w:r>
      <w:r>
        <w:rPr>
          <w:rFonts w:ascii="Arial" w:hAnsi="Arial" w:cs="Arial" w:hint="cs"/>
          <w:sz w:val="28"/>
          <w:szCs w:val="28"/>
          <w:rtl/>
          <w:lang w:bidi="ar-BH"/>
        </w:rPr>
        <w:t>ي</w:t>
      </w:r>
      <w:r>
        <w:rPr>
          <w:rFonts w:ascii="Arial" w:hAnsi="Arial" w:cs="Arial"/>
          <w:sz w:val="28"/>
          <w:szCs w:val="28"/>
          <w:rtl/>
          <w:lang w:bidi="ar-BH"/>
        </w:rPr>
        <w:t xml:space="preserve"> فيما يتعلق بتعهدات الشركة بسبب قيامهم بمهام وظائفهم ضمن حدود وكالتهم</w:t>
      </w:r>
      <w:r>
        <w:rPr>
          <w:rFonts w:ascii="Arial" w:hAnsi="Arial" w:cs="Arial" w:hint="cs"/>
          <w:sz w:val="28"/>
          <w:szCs w:val="28"/>
          <w:rtl/>
          <w:lang w:bidi="ar-BH"/>
        </w:rPr>
        <w:t>.</w:t>
      </w:r>
    </w:p>
    <w:p w14:paraId="6502F272" w14:textId="77777777" w:rsidR="00EF42BA" w:rsidRDefault="00EF42BA">
      <w:pPr>
        <w:spacing w:line="480" w:lineRule="auto"/>
        <w:jc w:val="center"/>
        <w:rPr>
          <w:rtl/>
        </w:rPr>
      </w:pPr>
    </w:p>
    <w:p w14:paraId="75980CC6" w14:textId="41796024"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-26-</w:t>
      </w:r>
    </w:p>
    <w:p w14:paraId="1341B173" w14:textId="270D3C54" w:rsidR="00EF42BA" w:rsidRDefault="00EF42BA" w:rsidP="00EF42BA">
      <w:pPr>
        <w:spacing w:line="480" w:lineRule="auto"/>
        <w:jc w:val="both"/>
        <w:rPr>
          <w:rtl/>
        </w:rPr>
      </w:pPr>
      <w:r>
        <w:rPr>
          <w:rFonts w:ascii="Arial" w:hAnsi="Arial" w:cs="Arial"/>
          <w:sz w:val="28"/>
          <w:szCs w:val="28"/>
          <w:rtl/>
          <w:lang w:bidi="ar-BH"/>
        </w:rPr>
        <w:t>لا يجوز لمجلس الإدارة أو لنائبه أو للمدير لعام للشركة مخالفة أي من أحكام الاتفاقية وملحقاتها، ويكون كل منهم مسئولا بموجب قانون دولة المقر عن تنفيذ وكالته المتعلقة بالشركة تنفيذا</w:t>
      </w:r>
      <w:r w:rsidR="00CD3C29">
        <w:rPr>
          <w:rFonts w:ascii="Arial" w:hAnsi="Arial" w:cs="Arial" w:hint="cs"/>
          <w:sz w:val="28"/>
          <w:szCs w:val="28"/>
          <w:rtl/>
          <w:lang w:bidi="ar-BH"/>
        </w:rPr>
        <w:t>ً</w:t>
      </w:r>
      <w:r>
        <w:rPr>
          <w:rFonts w:ascii="Arial" w:hAnsi="Arial" w:cs="Arial"/>
          <w:sz w:val="28"/>
          <w:szCs w:val="28"/>
          <w:rtl/>
          <w:lang w:bidi="ar-BH"/>
        </w:rPr>
        <w:t xml:space="preserve"> صحيحا</w:t>
      </w:r>
      <w:r w:rsidR="00CD3C29">
        <w:rPr>
          <w:rFonts w:ascii="Arial" w:hAnsi="Arial" w:cs="Arial" w:hint="cs"/>
          <w:sz w:val="28"/>
          <w:szCs w:val="28"/>
          <w:rtl/>
          <w:lang w:bidi="ar-BH"/>
        </w:rPr>
        <w:t>ً سواء منفرداً أو متضامناً حسب الأحوال</w:t>
      </w:r>
      <w:r>
        <w:rPr>
          <w:rFonts w:ascii="Arial" w:hAnsi="Arial" w:cs="Arial"/>
          <w:sz w:val="28"/>
          <w:szCs w:val="28"/>
          <w:rtl/>
          <w:lang w:bidi="ar-BH"/>
        </w:rPr>
        <w:t xml:space="preserve">. وللشركة </w:t>
      </w:r>
      <w:r w:rsidR="00CD3C29">
        <w:rPr>
          <w:rFonts w:ascii="Arial" w:hAnsi="Arial" w:cs="Arial" w:hint="cs"/>
          <w:sz w:val="28"/>
          <w:szCs w:val="28"/>
          <w:rtl/>
          <w:lang w:bidi="ar-BH"/>
        </w:rPr>
        <w:t>الحق في اتخاذ</w:t>
      </w:r>
      <w:r>
        <w:rPr>
          <w:rFonts w:ascii="Arial" w:hAnsi="Arial" w:cs="Arial"/>
          <w:sz w:val="28"/>
          <w:szCs w:val="28"/>
          <w:rtl/>
          <w:lang w:bidi="ar-BH"/>
        </w:rPr>
        <w:t xml:space="preserve"> الإجراءات القانونية لإقامة </w:t>
      </w:r>
      <w:r w:rsidR="00CD3C29">
        <w:rPr>
          <w:rFonts w:ascii="Arial" w:hAnsi="Arial" w:cs="Arial" w:hint="cs"/>
          <w:sz w:val="28"/>
          <w:szCs w:val="28"/>
          <w:rtl/>
          <w:lang w:bidi="ar-BH"/>
        </w:rPr>
        <w:t xml:space="preserve">دعوى </w:t>
      </w:r>
      <w:r>
        <w:rPr>
          <w:rFonts w:ascii="Arial" w:hAnsi="Arial" w:cs="Arial"/>
          <w:sz w:val="28"/>
          <w:szCs w:val="28"/>
          <w:rtl/>
          <w:lang w:bidi="ar-BH"/>
        </w:rPr>
        <w:t>المسئولية</w:t>
      </w:r>
      <w:r w:rsidR="00CD3C29">
        <w:rPr>
          <w:rFonts w:ascii="Arial" w:hAnsi="Arial" w:cs="Arial" w:hint="cs"/>
          <w:sz w:val="28"/>
          <w:szCs w:val="28"/>
          <w:rtl/>
          <w:lang w:bidi="ar-BH"/>
        </w:rPr>
        <w:t xml:space="preserve"> المدنية</w:t>
      </w:r>
      <w:r>
        <w:rPr>
          <w:rFonts w:ascii="Arial" w:hAnsi="Arial" w:cs="Arial"/>
          <w:sz w:val="28"/>
          <w:szCs w:val="28"/>
          <w:rtl/>
          <w:lang w:bidi="ar-BH"/>
        </w:rPr>
        <w:t xml:space="preserve"> أو الجنائية إذا خالف أي من</w:t>
      </w:r>
      <w:r w:rsidR="00CD3C29">
        <w:rPr>
          <w:rFonts w:ascii="Arial" w:hAnsi="Arial" w:cs="Arial" w:hint="cs"/>
          <w:sz w:val="28"/>
          <w:szCs w:val="28"/>
          <w:rtl/>
          <w:lang w:bidi="ar-BH"/>
        </w:rPr>
        <w:t>هم</w:t>
      </w:r>
      <w:r>
        <w:rPr>
          <w:rFonts w:ascii="Arial" w:hAnsi="Arial" w:cs="Arial"/>
          <w:sz w:val="28"/>
          <w:szCs w:val="28"/>
          <w:rtl/>
          <w:lang w:bidi="ar-BH"/>
        </w:rPr>
        <w:t xml:space="preserve"> أحكام هذه الاتفاقية أو ملحقاتها أو إذا ارتكب أي منهم أي مخالفة في إدارة الشركة</w:t>
      </w:r>
      <w:r w:rsidR="00CD3C29">
        <w:rPr>
          <w:rFonts w:ascii="Arial" w:hAnsi="Arial" w:cs="Arial" w:hint="cs"/>
          <w:sz w:val="28"/>
          <w:szCs w:val="28"/>
          <w:rtl/>
          <w:lang w:bidi="ar-BH"/>
        </w:rPr>
        <w:t>.</w:t>
      </w:r>
    </w:p>
    <w:p w14:paraId="686A2210" w14:textId="77777777" w:rsidR="00EF42BA" w:rsidRDefault="00EF42BA">
      <w:pPr>
        <w:spacing w:line="480" w:lineRule="auto"/>
        <w:jc w:val="center"/>
        <w:rPr>
          <w:rtl/>
        </w:rPr>
      </w:pPr>
    </w:p>
    <w:p w14:paraId="559791DB" w14:textId="698644CF"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-27-</w:t>
      </w:r>
    </w:p>
    <w:p w14:paraId="5F0AB7D4" w14:textId="65FFA6D2" w:rsidR="00CD3C29" w:rsidRPr="00CD3C29" w:rsidRDefault="00CD3C29" w:rsidP="00CD3C29">
      <w:pPr>
        <w:spacing w:line="480" w:lineRule="auto"/>
        <w:jc w:val="lowKashida"/>
        <w:rPr>
          <w:rFonts w:ascii="Arial" w:hAnsi="Arial" w:cs="Arial"/>
          <w:sz w:val="28"/>
          <w:szCs w:val="28"/>
          <w:rtl/>
          <w:lang w:bidi="ar-BH"/>
        </w:rPr>
      </w:pPr>
      <w:r w:rsidRPr="00CD3C29">
        <w:rPr>
          <w:rFonts w:ascii="Arial" w:hAnsi="Arial" w:cs="Arial"/>
          <w:sz w:val="28"/>
          <w:szCs w:val="28"/>
          <w:rtl/>
          <w:lang w:bidi="ar-BH"/>
        </w:rPr>
        <w:t xml:space="preserve">يملك حق التوقيع عن الشركة على انفراد كل من رئيس مجلس الإدارة أو نائبه أو أي عضو آخر </w:t>
      </w:r>
      <w:r>
        <w:rPr>
          <w:rFonts w:ascii="Arial" w:hAnsi="Arial" w:cs="Arial" w:hint="cs"/>
          <w:sz w:val="28"/>
          <w:szCs w:val="28"/>
          <w:rtl/>
          <w:lang w:bidi="ar-BH"/>
        </w:rPr>
        <w:t>ي</w:t>
      </w:r>
      <w:r w:rsidRPr="00CD3C29">
        <w:rPr>
          <w:rFonts w:ascii="Arial" w:hAnsi="Arial" w:cs="Arial"/>
          <w:sz w:val="28"/>
          <w:szCs w:val="28"/>
          <w:rtl/>
          <w:lang w:bidi="ar-BH"/>
        </w:rPr>
        <w:t>نتدب لهذا الغرض بقرار من مجلس الإدارة ولمجلس الإدارة بناء على اقتراح رئيس المجلس أن يعين مساعدين ومديرين ووكلاء مفوضين وأن يحدد صلاحيتهم ويخولهم حق التوقيع عن الشركة منفردين أو مجتمعين، ويجوز للمجلس أن يفوض في ذلك الرئيس أو أي عضو آخر</w:t>
      </w:r>
    </w:p>
    <w:p w14:paraId="0EFD065F" w14:textId="4141E2BD"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-28-</w:t>
      </w:r>
    </w:p>
    <w:p w14:paraId="17A448E6" w14:textId="5BFF9682" w:rsidR="00CD3C29" w:rsidRDefault="00CD3C29" w:rsidP="00CD3C29">
      <w:pPr>
        <w:spacing w:line="480" w:lineRule="auto"/>
        <w:jc w:val="both"/>
        <w:rPr>
          <w:rtl/>
        </w:rPr>
      </w:pPr>
      <w:r>
        <w:rPr>
          <w:rFonts w:ascii="Arial" w:hAnsi="Arial" w:cs="Arial"/>
          <w:sz w:val="28"/>
          <w:szCs w:val="28"/>
          <w:rtl/>
          <w:lang w:bidi="ar-BH"/>
        </w:rPr>
        <w:t>على مجلس الإدارة أن يعد في كل سنة مالية خلال أربعة أشهر على الأقل من تاريخ انتهائها ميزانية الشركة وحساب الأرباح والخسائر وفقا للأصول المحاسبية</w:t>
      </w:r>
      <w:r>
        <w:rPr>
          <w:rFonts w:hint="cs"/>
          <w:rtl/>
        </w:rPr>
        <w:t>.</w:t>
      </w:r>
    </w:p>
    <w:p w14:paraId="005F1B25" w14:textId="773DEFAF"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lastRenderedPageBreak/>
        <w:t>مادة -29-</w:t>
      </w:r>
    </w:p>
    <w:p w14:paraId="1E211373" w14:textId="5BE4E607" w:rsidR="00CD3C29" w:rsidRPr="00CD3C29" w:rsidRDefault="00CD3C29" w:rsidP="00CD3C29">
      <w:pPr>
        <w:spacing w:line="480" w:lineRule="auto"/>
        <w:jc w:val="lowKashida"/>
        <w:rPr>
          <w:rtl/>
        </w:rPr>
      </w:pPr>
      <w:r w:rsidRPr="00CD3C29">
        <w:rPr>
          <w:rFonts w:ascii="Arial" w:hAnsi="Arial" w:cs="Arial" w:hint="cs"/>
          <w:sz w:val="28"/>
          <w:szCs w:val="28"/>
          <w:rtl/>
          <w:lang w:bidi="ar-BH"/>
        </w:rPr>
        <w:t>يرسل مجلس الإدارة نسخة من ميزانية وحساب الأرباح والخسائر وخلاصة وافية بتقريره، والنص الكامل لتقرير المراقبين، إلى كل مساهم بطريق البريد الموصى عليه قبل موعد عقد الجمعية العامة بستة أسابيع على الأقل.</w:t>
      </w:r>
    </w:p>
    <w:p w14:paraId="4D775858" w14:textId="7759811E"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-30-</w:t>
      </w:r>
    </w:p>
    <w:p w14:paraId="3FBB4F4A" w14:textId="5FABFE9A" w:rsidR="00CD3C29" w:rsidRDefault="00CD3C29">
      <w:pPr>
        <w:spacing w:line="480" w:lineRule="auto"/>
        <w:jc w:val="center"/>
        <w:rPr>
          <w:rtl/>
        </w:rPr>
      </w:pPr>
      <w:r>
        <w:rPr>
          <w:rFonts w:ascii="Arial" w:hAnsi="Arial" w:cs="Arial" w:hint="cs"/>
          <w:b/>
          <w:bCs/>
          <w:sz w:val="28"/>
          <w:szCs w:val="28"/>
          <w:rtl/>
          <w:lang w:bidi="ar-BH"/>
        </w:rPr>
        <w:t>يضع مجلس الإدارة اللوائح الداخلية للشركة ونظام العاملين فيها.</w:t>
      </w:r>
    </w:p>
    <w:p w14:paraId="69667F91" w14:textId="77777777" w:rsidR="00D740C4" w:rsidRDefault="00000000">
      <w:pPr>
        <w:bidi w:val="0"/>
        <w:spacing w:line="480" w:lineRule="auto"/>
        <w:rPr>
          <w:rtl/>
        </w:rPr>
      </w:pPr>
      <w:r>
        <w:rPr>
          <w:rFonts w:ascii="Arial" w:eastAsia="Times New Roman" w:hAnsi="Arial" w:cs="Arial"/>
          <w:b/>
          <w:bCs/>
          <w:sz w:val="28"/>
          <w:szCs w:val="28"/>
          <w:rtl/>
          <w:lang w:bidi="ar-BH"/>
        </w:rPr>
        <w:br w:type="page"/>
      </w:r>
      <w:r>
        <w:rPr>
          <w:rFonts w:ascii="Arial" w:hAnsi="Arial" w:cs="Arial"/>
          <w:b/>
          <w:bCs/>
          <w:sz w:val="28"/>
          <w:szCs w:val="28"/>
          <w:rtl/>
          <w:lang w:bidi="ar-BH"/>
        </w:rPr>
        <w:lastRenderedPageBreak/>
        <w:t> </w:t>
      </w:r>
    </w:p>
    <w:p w14:paraId="0D0FFC47" w14:textId="77777777" w:rsidR="00CD3C29" w:rsidRDefault="00CD3C29" w:rsidP="00CD3C29">
      <w:pPr>
        <w:spacing w:line="480" w:lineRule="auto"/>
        <w:jc w:val="center"/>
        <w:rPr>
          <w:rtl/>
        </w:rPr>
      </w:pPr>
      <w:r>
        <w:rPr>
          <w:rFonts w:ascii="Arial" w:hAnsi="Arial" w:cs="Arial"/>
          <w:b/>
          <w:bCs/>
          <w:sz w:val="28"/>
          <w:szCs w:val="28"/>
          <w:rtl/>
          <w:lang w:bidi="ar-BH"/>
        </w:rPr>
        <w:t>الفصل الخامس</w:t>
      </w:r>
    </w:p>
    <w:p w14:paraId="394DE8D0" w14:textId="77777777" w:rsidR="00CD3C29" w:rsidRDefault="00CD3C29" w:rsidP="00CD3C29">
      <w:pPr>
        <w:spacing w:line="480" w:lineRule="auto"/>
        <w:jc w:val="center"/>
        <w:rPr>
          <w:rtl/>
        </w:rPr>
      </w:pPr>
      <w:r>
        <w:rPr>
          <w:rFonts w:ascii="Arial" w:hAnsi="Arial" w:cs="Arial"/>
          <w:b/>
          <w:bCs/>
          <w:sz w:val="28"/>
          <w:szCs w:val="28"/>
          <w:rtl/>
          <w:lang w:bidi="ar-BH"/>
        </w:rPr>
        <w:t>الجمعية العامة</w:t>
      </w:r>
    </w:p>
    <w:p w14:paraId="35440210" w14:textId="77777777" w:rsidR="00CD3C29" w:rsidRDefault="00CD3C29" w:rsidP="00CD3C29">
      <w:pPr>
        <w:spacing w:line="480" w:lineRule="auto"/>
        <w:rPr>
          <w:rFonts w:ascii="Arial" w:hAnsi="Arial" w:cs="Arial"/>
          <w:b/>
          <w:bCs/>
          <w:sz w:val="28"/>
          <w:szCs w:val="28"/>
          <w:rtl/>
          <w:lang w:bidi="ar-BH"/>
        </w:rPr>
      </w:pPr>
    </w:p>
    <w:p w14:paraId="1C38BC50" w14:textId="7CE9562A"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-31-</w:t>
      </w:r>
    </w:p>
    <w:p w14:paraId="1E9B8AF6" w14:textId="41CF3D21" w:rsidR="00CD3C29" w:rsidRPr="00CD3C29" w:rsidRDefault="00CD3C29" w:rsidP="00CD3C29">
      <w:pPr>
        <w:spacing w:line="480" w:lineRule="auto"/>
        <w:jc w:val="lowKashida"/>
        <w:rPr>
          <w:rtl/>
        </w:rPr>
      </w:pPr>
      <w:r w:rsidRPr="00CD3C29">
        <w:rPr>
          <w:rFonts w:ascii="Arial" w:hAnsi="Arial" w:cs="Arial" w:hint="cs"/>
          <w:sz w:val="28"/>
          <w:szCs w:val="28"/>
          <w:rtl/>
          <w:lang w:bidi="ar-BH"/>
        </w:rPr>
        <w:t>الجمعية العامة المكونة تكويناً صحيحاُ تمثل جميع المساهمين.</w:t>
      </w:r>
    </w:p>
    <w:p w14:paraId="6EEF9084" w14:textId="77777777" w:rsidR="00D740C4" w:rsidRDefault="00000000">
      <w:pPr>
        <w:spacing w:line="480" w:lineRule="auto"/>
        <w:jc w:val="center"/>
        <w:rPr>
          <w:rtl/>
        </w:rPr>
      </w:pPr>
      <w:r>
        <w:rPr>
          <w:rFonts w:ascii="Arial" w:hAnsi="Arial" w:cs="Arial"/>
          <w:b/>
          <w:bCs/>
          <w:sz w:val="28"/>
          <w:szCs w:val="28"/>
          <w:rtl/>
          <w:lang w:bidi="ar-BH"/>
        </w:rPr>
        <w:t>مادة -32-</w:t>
      </w:r>
      <w:r>
        <w:rPr>
          <w:rStyle w:val="FootnoteReference"/>
          <w:rFonts w:ascii="Arial" w:hAnsi="Arial" w:cs="Arial"/>
          <w:b/>
          <w:bCs/>
          <w:sz w:val="28"/>
          <w:szCs w:val="28"/>
          <w:rtl/>
          <w:lang w:bidi="ar-BH"/>
        </w:rPr>
        <w:footnoteReference w:id="11"/>
      </w:r>
    </w:p>
    <w:p w14:paraId="7787FE27" w14:textId="77777777" w:rsidR="00D740C4" w:rsidRDefault="00000000">
      <w:pPr>
        <w:spacing w:line="480" w:lineRule="auto"/>
        <w:rPr>
          <w:rFonts w:ascii="Arial" w:hAnsi="Arial" w:cs="Arial"/>
          <w:sz w:val="28"/>
          <w:szCs w:val="28"/>
          <w:rtl/>
          <w:lang w:bidi="ar-BH"/>
        </w:rPr>
      </w:pPr>
      <w:r>
        <w:rPr>
          <w:rFonts w:ascii="Arial" w:hAnsi="Arial" w:cs="Arial"/>
          <w:sz w:val="28"/>
          <w:szCs w:val="28"/>
          <w:rtl/>
          <w:lang w:bidi="ar-BH"/>
        </w:rPr>
        <w:t>1-    توجه الدعوة إلى المساهمين لحضور اجتماعات الجمعية العامة بخطابات مسجلة بعِلم الوصول أو بأي طريقة أخرى تثبت واقعة العِلم بزمان ومكان الاجتماع (بما في ذلك الوسائط الإلكترونية)، ويجب أن تتضمن الدعوة للاجتماع جدول الأعمال الذي يضعه مجلس الإدارة مع مراعاة ما تنص عليه الفقرة (2) بشأن الدعوة لاجتماعات الجمعية العامة المقرر انعقادها بشكل كامل عن بُعد عبر وسائل الاتصال الإلكترونية.</w:t>
      </w:r>
    </w:p>
    <w:p w14:paraId="372E1514" w14:textId="4668FD12" w:rsidR="00D740C4" w:rsidRDefault="00000000">
      <w:pPr>
        <w:spacing w:line="480" w:lineRule="auto"/>
        <w:rPr>
          <w:rFonts w:ascii="Arial" w:hAnsi="Arial" w:cs="Arial"/>
          <w:sz w:val="28"/>
          <w:szCs w:val="28"/>
          <w:rtl/>
          <w:lang w:bidi="ar-BH"/>
        </w:rPr>
      </w:pPr>
      <w:r>
        <w:rPr>
          <w:rFonts w:ascii="Arial" w:hAnsi="Arial" w:cs="Arial"/>
          <w:sz w:val="28"/>
          <w:szCs w:val="28"/>
          <w:rtl/>
          <w:lang w:bidi="ar-BH"/>
        </w:rPr>
        <w:t>2-    يجوز عقد اجتماعات الجمعية العامة بشكل كامل عن بُعد والتصويت على القرارات فيها عبر وسائل الاتصال الإلكترونية شريطة اتخاذ التدابير اللازمة لضمان الامتثال لأية أحكام إلزامية تفرضها الجهات المختصة في دولة المقر الرئيسي (مملكة البحرين) فيما يتعلق بعقد اجتماعات الجمعية العامة بهذا الشكل. </w:t>
      </w:r>
    </w:p>
    <w:p w14:paraId="44C16C76" w14:textId="77777777" w:rsidR="00CD3C29" w:rsidRDefault="00CD3C29">
      <w:pPr>
        <w:spacing w:line="480" w:lineRule="auto"/>
        <w:rPr>
          <w:rtl/>
        </w:rPr>
      </w:pPr>
    </w:p>
    <w:p w14:paraId="7DEB844B" w14:textId="5B061A0B"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lastRenderedPageBreak/>
        <w:t>مادة -33-</w:t>
      </w:r>
    </w:p>
    <w:p w14:paraId="1422065E" w14:textId="22D5FC6A" w:rsidR="00CD3C29" w:rsidRDefault="00CD3C29" w:rsidP="00CD3C29">
      <w:pPr>
        <w:spacing w:line="480" w:lineRule="auto"/>
        <w:jc w:val="both"/>
        <w:rPr>
          <w:rtl/>
        </w:rPr>
      </w:pPr>
      <w:r>
        <w:rPr>
          <w:rFonts w:ascii="Arial" w:hAnsi="Arial" w:cs="Arial"/>
          <w:sz w:val="28"/>
          <w:szCs w:val="28"/>
          <w:rtl/>
          <w:lang w:bidi="ar-BH"/>
        </w:rPr>
        <w:t>في الأحوال التي يجوز فيها عقد الجمعية العامة بناء على طلب المساهمين أو مراقبي الحسابات يوضع جدول الأعمال في طلب انعقاد الجمعية ولا يجوز بحث أية مسألة غير مدرجة في جدول الأعمال</w:t>
      </w:r>
      <w:r>
        <w:rPr>
          <w:rFonts w:ascii="Arial" w:hAnsi="Arial" w:cs="Arial" w:hint="cs"/>
          <w:sz w:val="28"/>
          <w:szCs w:val="28"/>
          <w:rtl/>
          <w:lang w:bidi="ar-BH"/>
        </w:rPr>
        <w:t>.</w:t>
      </w:r>
    </w:p>
    <w:p w14:paraId="669319B4" w14:textId="0F900661"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-34-</w:t>
      </w:r>
    </w:p>
    <w:p w14:paraId="08C1FA43" w14:textId="14AAA386" w:rsidR="00CD3C29" w:rsidRDefault="00CD3C29" w:rsidP="00CD3C29">
      <w:pPr>
        <w:spacing w:line="480" w:lineRule="auto"/>
        <w:jc w:val="both"/>
        <w:rPr>
          <w:rtl/>
        </w:rPr>
      </w:pPr>
      <w:r>
        <w:rPr>
          <w:rFonts w:ascii="Arial" w:hAnsi="Arial" w:cs="Arial"/>
          <w:sz w:val="28"/>
          <w:szCs w:val="28"/>
          <w:rtl/>
          <w:lang w:bidi="ar-BH"/>
        </w:rPr>
        <w:t>لكل مساهم عدد من الأصوات يعادل عدد أسهمه وتصدر القرارات بالأغلبية المطلقة الممثلة في الاجتماع ويجوز التوكيل في حضور الجمعية العامة بشرط أن يكون التوكيل خاصا وثابتا بالكتابة. ولا يجوز لأي عضو أن يشترك في التصويت عن نفسه أو عمن يمثله في المسائل التي تتعلق بمنفعة خاصة له أو بخلاف قائم بينه وبين الشركة</w:t>
      </w:r>
      <w:r>
        <w:rPr>
          <w:rFonts w:ascii="Arial" w:hAnsi="Arial" w:cs="Arial" w:hint="cs"/>
          <w:sz w:val="28"/>
          <w:szCs w:val="28"/>
          <w:rtl/>
          <w:lang w:bidi="ar-BH"/>
        </w:rPr>
        <w:t>.</w:t>
      </w:r>
    </w:p>
    <w:p w14:paraId="235180AC" w14:textId="77777777" w:rsidR="00CD3C29" w:rsidRDefault="00CD3C29">
      <w:pPr>
        <w:spacing w:line="480" w:lineRule="auto"/>
        <w:jc w:val="center"/>
        <w:rPr>
          <w:rtl/>
        </w:rPr>
      </w:pPr>
    </w:p>
    <w:p w14:paraId="2F598880" w14:textId="28328E38"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-35-</w:t>
      </w:r>
    </w:p>
    <w:p w14:paraId="694E115F" w14:textId="72FD51E2" w:rsidR="00CD3C29" w:rsidRDefault="00CD3C29" w:rsidP="00CD3C29">
      <w:pPr>
        <w:spacing w:line="480" w:lineRule="auto"/>
        <w:jc w:val="lowKashida"/>
        <w:rPr>
          <w:rtl/>
        </w:rPr>
      </w:pPr>
      <w:r>
        <w:rPr>
          <w:rFonts w:ascii="Arial" w:hAnsi="Arial" w:cs="Arial"/>
          <w:sz w:val="28"/>
          <w:szCs w:val="28"/>
          <w:rtl/>
          <w:lang w:bidi="ar-BH"/>
        </w:rPr>
        <w:t>يرأس اجتماع الجمعية العامة رئيس مجلس الإدارة أو نائبه أو من ينتدبه مجلس الإدارة أو الجمعية العامة بذلك. ولا يكون الاجتماع صحيحا إلا إذا حضره عدد من المساهمين يمثلون أكثر من نصف الأسهم فإذا لم يتوافر هذا النصاب وجهت الدعوة إلى اجتماع ثان خلال ثلاثين يوما من التاريخ المحدد للاجتماع الأول. ويكون الاجتماع الثاني صحيحا مهما كان عدد الحاضرين</w:t>
      </w:r>
      <w:r>
        <w:rPr>
          <w:rFonts w:ascii="Arial" w:hAnsi="Arial" w:cs="Arial" w:hint="cs"/>
          <w:sz w:val="28"/>
          <w:szCs w:val="28"/>
          <w:rtl/>
          <w:lang w:bidi="ar-BH"/>
        </w:rPr>
        <w:t>.</w:t>
      </w:r>
    </w:p>
    <w:p w14:paraId="3686B803" w14:textId="77777777" w:rsidR="00CD3C29" w:rsidRDefault="00CD3C29">
      <w:pPr>
        <w:spacing w:line="480" w:lineRule="auto"/>
        <w:jc w:val="center"/>
        <w:rPr>
          <w:rtl/>
        </w:rPr>
      </w:pPr>
    </w:p>
    <w:p w14:paraId="715C3C6B" w14:textId="2CEA1F54"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-36-</w:t>
      </w:r>
    </w:p>
    <w:p w14:paraId="755796A1" w14:textId="77777777" w:rsidR="00CD3C29" w:rsidRDefault="00CD3C29" w:rsidP="00CD3C29">
      <w:pPr>
        <w:spacing w:line="480" w:lineRule="auto"/>
        <w:jc w:val="both"/>
        <w:rPr>
          <w:rtl/>
        </w:rPr>
      </w:pPr>
      <w:r>
        <w:rPr>
          <w:rFonts w:ascii="Arial" w:hAnsi="Arial" w:cs="Arial"/>
          <w:sz w:val="28"/>
          <w:szCs w:val="28"/>
          <w:rtl/>
          <w:lang w:bidi="ar-BH"/>
        </w:rPr>
        <w:t>تصدر قرارات الجمعية العامة منعقدة بصفة عادية بالأغلبية المطلقة للأسهم الممثلة</w:t>
      </w:r>
    </w:p>
    <w:p w14:paraId="2CC0A3C5" w14:textId="77777777" w:rsidR="00CD3C29" w:rsidRDefault="00CD3C29">
      <w:pPr>
        <w:spacing w:line="480" w:lineRule="auto"/>
        <w:jc w:val="center"/>
        <w:rPr>
          <w:rtl/>
        </w:rPr>
      </w:pPr>
    </w:p>
    <w:p w14:paraId="208F5853" w14:textId="2C0FAA47"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lastRenderedPageBreak/>
        <w:t>مادة -37-</w:t>
      </w:r>
    </w:p>
    <w:p w14:paraId="6D82E199" w14:textId="5115AC48" w:rsidR="00CD3C29" w:rsidRDefault="00CD3C29" w:rsidP="00CD3C29">
      <w:pPr>
        <w:spacing w:line="480" w:lineRule="auto"/>
        <w:jc w:val="both"/>
        <w:rPr>
          <w:rtl/>
        </w:rPr>
      </w:pPr>
      <w:r>
        <w:rPr>
          <w:rFonts w:ascii="Arial" w:hAnsi="Arial" w:cs="Arial"/>
          <w:sz w:val="28"/>
          <w:szCs w:val="28"/>
          <w:rtl/>
          <w:lang w:bidi="ar-BH"/>
        </w:rPr>
        <w:t>يكون التصويت في الجمعية العامة بالطريقة التي يعينها رئيس الجلسة إلا إذا قررت الجمعية العامة طريقة معينة للتصويت</w:t>
      </w:r>
      <w:r>
        <w:rPr>
          <w:rFonts w:ascii="Arial" w:hAnsi="Arial" w:cs="Arial" w:hint="cs"/>
          <w:sz w:val="28"/>
          <w:szCs w:val="28"/>
          <w:rtl/>
          <w:lang w:bidi="ar-BH"/>
        </w:rPr>
        <w:t>.</w:t>
      </w:r>
    </w:p>
    <w:p w14:paraId="70043C1C" w14:textId="77777777" w:rsidR="00CD3C29" w:rsidRDefault="00CD3C29">
      <w:pPr>
        <w:spacing w:line="480" w:lineRule="auto"/>
        <w:jc w:val="center"/>
        <w:rPr>
          <w:rtl/>
        </w:rPr>
      </w:pPr>
    </w:p>
    <w:p w14:paraId="3F01D2DD" w14:textId="75682F5F"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-38-</w:t>
      </w:r>
    </w:p>
    <w:p w14:paraId="0303C342" w14:textId="46EDA9AE" w:rsidR="00CD3C29" w:rsidRDefault="00CD3C29" w:rsidP="00CD3C29">
      <w:pPr>
        <w:spacing w:line="480" w:lineRule="auto"/>
        <w:jc w:val="both"/>
        <w:rPr>
          <w:rtl/>
        </w:rPr>
      </w:pPr>
      <w:r>
        <w:rPr>
          <w:rFonts w:ascii="Arial" w:hAnsi="Arial" w:cs="Arial"/>
          <w:sz w:val="28"/>
          <w:szCs w:val="28"/>
          <w:rtl/>
          <w:lang w:bidi="ar-BH"/>
        </w:rPr>
        <w:t>يجتمع المساهمون خلال ثلاثين يوما من نشر عقد تأسيس الشركة ونظامها الأساسي في الجريدة الرسمية لمملكة</w:t>
      </w:r>
      <w:r>
        <w:rPr>
          <w:rFonts w:hint="cs"/>
          <w:sz w:val="28"/>
          <w:szCs w:val="28"/>
          <w:lang w:bidi="ar-BH"/>
        </w:rPr>
        <w:t xml:space="preserve"> </w:t>
      </w:r>
      <w:r>
        <w:rPr>
          <w:rFonts w:ascii="Arial" w:hAnsi="Arial" w:cs="Arial"/>
          <w:sz w:val="28"/>
          <w:szCs w:val="28"/>
          <w:rtl/>
          <w:lang w:bidi="ar-BH"/>
        </w:rPr>
        <w:t xml:space="preserve">البحرين كجمعية عامة تأسيسية لبحث جميع عمليات التأسيس والاطلاع على المستندات المؤيدة لها. وتتثبت الجمعية من صحة العمليات وموافقتها </w:t>
      </w:r>
      <w:r>
        <w:rPr>
          <w:rFonts w:ascii="Arial" w:hAnsi="Arial" w:cs="Arial" w:hint="cs"/>
          <w:sz w:val="28"/>
          <w:szCs w:val="28"/>
          <w:rtl/>
          <w:lang w:bidi="ar-BH"/>
        </w:rPr>
        <w:t xml:space="preserve">لقانون </w:t>
      </w:r>
      <w:r>
        <w:rPr>
          <w:rFonts w:ascii="Arial" w:hAnsi="Arial" w:cs="Arial"/>
          <w:sz w:val="28"/>
          <w:szCs w:val="28"/>
          <w:rtl/>
          <w:lang w:bidi="ar-BH"/>
        </w:rPr>
        <w:t>عقد تأسيس الشركة. ونظامها الأساسي ومراقبي الحسابات. ويتم الإعلان عن تعيين أعضاء مجلس الإدارة في الجمعية التأسيسية</w:t>
      </w:r>
      <w:r>
        <w:rPr>
          <w:rFonts w:ascii="Arial" w:hAnsi="Arial" w:cs="Arial" w:hint="cs"/>
          <w:sz w:val="28"/>
          <w:szCs w:val="28"/>
          <w:rtl/>
          <w:lang w:bidi="ar-BH"/>
        </w:rPr>
        <w:t>.</w:t>
      </w:r>
    </w:p>
    <w:p w14:paraId="38EE4779" w14:textId="77777777" w:rsidR="00CD3C29" w:rsidRDefault="00CD3C29">
      <w:pPr>
        <w:spacing w:line="480" w:lineRule="auto"/>
        <w:jc w:val="center"/>
        <w:rPr>
          <w:rtl/>
        </w:rPr>
      </w:pPr>
    </w:p>
    <w:p w14:paraId="495AB656" w14:textId="7D8E8514"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-39-</w:t>
      </w:r>
    </w:p>
    <w:p w14:paraId="40C3F6D7" w14:textId="77777777" w:rsidR="00CD3C29" w:rsidRDefault="00CD3C29" w:rsidP="00CD3C29">
      <w:pPr>
        <w:spacing w:line="480" w:lineRule="auto"/>
        <w:jc w:val="both"/>
        <w:rPr>
          <w:rFonts w:ascii="Arial" w:hAnsi="Arial" w:cs="Arial"/>
          <w:sz w:val="28"/>
          <w:szCs w:val="28"/>
          <w:rtl/>
          <w:lang w:bidi="ar-BH"/>
        </w:rPr>
      </w:pPr>
      <w:r>
        <w:rPr>
          <w:rFonts w:ascii="Arial" w:hAnsi="Arial" w:cs="Arial"/>
          <w:sz w:val="28"/>
          <w:szCs w:val="28"/>
          <w:rtl/>
          <w:lang w:bidi="ar-BH"/>
        </w:rPr>
        <w:t>تنعقد الجمعية العامة بصفة عادية مرة على الأقل في السنة بناء على دعوة مجلس الإدارة خلال ثلاثة أشهر من انتهاء السنة المالية للشركة</w:t>
      </w:r>
      <w:r>
        <w:rPr>
          <w:rFonts w:ascii="Arial" w:hAnsi="Arial" w:cs="Arial" w:hint="cs"/>
          <w:sz w:val="28"/>
          <w:szCs w:val="28"/>
          <w:rtl/>
          <w:lang w:bidi="ar-BH"/>
        </w:rPr>
        <w:t>.</w:t>
      </w:r>
    </w:p>
    <w:p w14:paraId="5F945A35" w14:textId="70DF946C" w:rsidR="00CD3C29" w:rsidRDefault="00CD3C29" w:rsidP="00E153C0">
      <w:pPr>
        <w:spacing w:line="480" w:lineRule="auto"/>
        <w:jc w:val="both"/>
        <w:rPr>
          <w:rtl/>
        </w:rPr>
      </w:pPr>
      <w:r>
        <w:rPr>
          <w:rFonts w:hint="cs"/>
          <w:sz w:val="28"/>
          <w:szCs w:val="28"/>
          <w:lang w:bidi="ar-BH"/>
        </w:rPr>
        <w:t xml:space="preserve"> </w:t>
      </w:r>
      <w:r>
        <w:rPr>
          <w:rFonts w:ascii="Arial" w:hAnsi="Arial" w:cs="Arial"/>
          <w:sz w:val="28"/>
          <w:szCs w:val="28"/>
          <w:rtl/>
          <w:lang w:bidi="ar-BH"/>
        </w:rPr>
        <w:t>ولمجلس الإدارة دعوة هذه الجمعية كلما رأى ذلك</w:t>
      </w:r>
      <w:r>
        <w:rPr>
          <w:rFonts w:ascii="Arial" w:hAnsi="Arial" w:cs="Arial" w:hint="cs"/>
          <w:sz w:val="28"/>
          <w:szCs w:val="28"/>
          <w:rtl/>
          <w:lang w:bidi="ar-BH"/>
        </w:rPr>
        <w:t xml:space="preserve"> ضرورياً </w:t>
      </w:r>
      <w:r>
        <w:rPr>
          <w:rFonts w:ascii="Arial" w:hAnsi="Arial" w:cs="Arial"/>
          <w:sz w:val="28"/>
          <w:szCs w:val="28"/>
          <w:rtl/>
          <w:lang w:bidi="ar-BH"/>
        </w:rPr>
        <w:t xml:space="preserve"> ويتعين عليه دعوتها إذا طلب إليه ذلك عدد من المساهمين يملكون ما لا يقل عن ثلث رأس المال</w:t>
      </w:r>
      <w:r>
        <w:rPr>
          <w:rFonts w:ascii="Arial" w:hAnsi="Arial" w:cs="Arial" w:hint="cs"/>
          <w:sz w:val="28"/>
          <w:szCs w:val="28"/>
          <w:rtl/>
          <w:lang w:bidi="ar-BH"/>
        </w:rPr>
        <w:t>.</w:t>
      </w:r>
    </w:p>
    <w:p w14:paraId="1EBB5590" w14:textId="4C4DDE15"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-40-</w:t>
      </w:r>
    </w:p>
    <w:p w14:paraId="09C29834" w14:textId="168E2E86" w:rsidR="00E153C0" w:rsidRDefault="00E153C0" w:rsidP="00E153C0">
      <w:pPr>
        <w:spacing w:line="480" w:lineRule="auto"/>
        <w:jc w:val="both"/>
        <w:rPr>
          <w:rtl/>
        </w:rPr>
      </w:pPr>
      <w:r>
        <w:rPr>
          <w:rFonts w:ascii="Arial" w:hAnsi="Arial" w:cs="Arial"/>
          <w:sz w:val="28"/>
          <w:szCs w:val="28"/>
          <w:rtl/>
          <w:lang w:bidi="ar-BH"/>
        </w:rPr>
        <w:t>تختص الجمعية العامة منعقدة بصفة عادية بكل ما يتعلق بأمور الشركة عدا ما احتفظ به القانون أو هذا النظام للجمعية العامة منعقدة بصفة غير عادية (أو بصفتها جمعية تأسيسية)</w:t>
      </w:r>
      <w:r>
        <w:rPr>
          <w:rFonts w:ascii="Arial" w:hAnsi="Arial" w:cs="Arial" w:hint="cs"/>
          <w:sz w:val="28"/>
          <w:szCs w:val="28"/>
          <w:rtl/>
          <w:lang w:bidi="ar-BH"/>
        </w:rPr>
        <w:t>.</w:t>
      </w:r>
    </w:p>
    <w:p w14:paraId="0955A62F" w14:textId="35D521C1" w:rsidR="00E153C0" w:rsidRDefault="00E153C0" w:rsidP="00E153C0">
      <w:pPr>
        <w:spacing w:line="480" w:lineRule="auto"/>
        <w:jc w:val="both"/>
        <w:rPr>
          <w:rtl/>
        </w:rPr>
      </w:pPr>
      <w:r>
        <w:rPr>
          <w:rFonts w:ascii="Arial" w:hAnsi="Arial" w:cs="Arial"/>
          <w:sz w:val="28"/>
          <w:szCs w:val="28"/>
          <w:rtl/>
          <w:lang w:bidi="ar-BH"/>
        </w:rPr>
        <w:lastRenderedPageBreak/>
        <w:t>ويشمل اختصاصها النظر في تسيير أعمال الشركة وإجازة الحساب الختامي وحساب الإرباح والخسائر وكذلك تقارير مجلس الإدارة ومراقب الحسابات وتعيين المراقبين وتحديد مكافآت مجلس الإدارة والمراقبين واقتراح توزيع الأرباح</w:t>
      </w:r>
      <w:r>
        <w:rPr>
          <w:rFonts w:ascii="Arial" w:hAnsi="Arial" w:cs="Arial" w:hint="cs"/>
          <w:sz w:val="28"/>
          <w:szCs w:val="28"/>
          <w:rtl/>
          <w:lang w:bidi="ar-BH"/>
        </w:rPr>
        <w:t>.</w:t>
      </w:r>
    </w:p>
    <w:p w14:paraId="00C06B43" w14:textId="77777777" w:rsidR="00E153C0" w:rsidRDefault="00E153C0" w:rsidP="00E153C0">
      <w:pPr>
        <w:spacing w:line="480" w:lineRule="auto"/>
        <w:rPr>
          <w:rtl/>
        </w:rPr>
      </w:pPr>
    </w:p>
    <w:p w14:paraId="6AD0F315" w14:textId="4C7CCA4B"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-41-</w:t>
      </w:r>
    </w:p>
    <w:p w14:paraId="6A698FA3" w14:textId="0CC402D8" w:rsidR="00E153C0" w:rsidRPr="00E153C0" w:rsidRDefault="00E153C0" w:rsidP="00E153C0">
      <w:pPr>
        <w:spacing w:line="480" w:lineRule="auto"/>
        <w:jc w:val="lowKashida"/>
        <w:rPr>
          <w:rFonts w:ascii="Arial" w:hAnsi="Arial" w:cs="Arial"/>
          <w:sz w:val="28"/>
          <w:szCs w:val="28"/>
          <w:rtl/>
          <w:lang w:bidi="ar-BH"/>
        </w:rPr>
      </w:pPr>
      <w:r>
        <w:rPr>
          <w:rFonts w:ascii="Arial" w:hAnsi="Arial" w:cs="Arial" w:hint="cs"/>
          <w:b/>
          <w:bCs/>
          <w:sz w:val="28"/>
          <w:szCs w:val="28"/>
          <w:rtl/>
          <w:lang w:bidi="ar-BH"/>
        </w:rPr>
        <w:t>1</w:t>
      </w:r>
      <w:r w:rsidRPr="00E153C0">
        <w:rPr>
          <w:rFonts w:ascii="Arial" w:hAnsi="Arial" w:cs="Arial" w:hint="cs"/>
          <w:sz w:val="28"/>
          <w:szCs w:val="28"/>
          <w:rtl/>
          <w:lang w:bidi="ar-BH"/>
        </w:rPr>
        <w:t>- تلتزم القرارات التي تصدرها الجمعية العامة وفقاً لأحكام القانون ونظام الشركة جميع المساهمين سواء كانوا حاضرين الاجتماع الذي صدرت فيه هذه القرارات أو غائبين أو كانوا موافقين او مخالفين لها.</w:t>
      </w:r>
    </w:p>
    <w:p w14:paraId="56ADD921" w14:textId="4DB345E2" w:rsidR="00E153C0" w:rsidRPr="00E153C0" w:rsidRDefault="00E153C0" w:rsidP="00E153C0">
      <w:pPr>
        <w:spacing w:line="480" w:lineRule="auto"/>
        <w:jc w:val="lowKashida"/>
        <w:rPr>
          <w:rFonts w:ascii="Arial" w:hAnsi="Arial" w:cs="Arial"/>
          <w:sz w:val="28"/>
          <w:szCs w:val="28"/>
          <w:rtl/>
          <w:lang w:bidi="ar-BH"/>
        </w:rPr>
      </w:pPr>
      <w:r w:rsidRPr="00E153C0">
        <w:rPr>
          <w:rFonts w:ascii="Arial" w:hAnsi="Arial" w:cs="Arial" w:hint="cs"/>
          <w:sz w:val="28"/>
          <w:szCs w:val="28"/>
          <w:rtl/>
          <w:lang w:bidi="ar-BH"/>
        </w:rPr>
        <w:t>2- وعل مجلس الإدارة تنفيذ قرارات الجمعية العامة.</w:t>
      </w:r>
    </w:p>
    <w:p w14:paraId="40EA5C90" w14:textId="459AE590"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-42-</w:t>
      </w:r>
    </w:p>
    <w:p w14:paraId="48623B2B" w14:textId="7B84A9BF" w:rsidR="005D47D0" w:rsidRPr="005D47D0" w:rsidRDefault="00E153C0" w:rsidP="005D47D0">
      <w:pPr>
        <w:spacing w:line="480" w:lineRule="auto"/>
        <w:jc w:val="both"/>
        <w:rPr>
          <w:rFonts w:ascii="Arial" w:hAnsi="Arial" w:cs="Arial"/>
          <w:sz w:val="28"/>
          <w:szCs w:val="28"/>
          <w:rtl/>
          <w:lang w:bidi="ar-BH"/>
        </w:rPr>
      </w:pPr>
      <w:r>
        <w:rPr>
          <w:rFonts w:ascii="Arial" w:hAnsi="Arial" w:cs="Arial"/>
          <w:sz w:val="28"/>
          <w:szCs w:val="28"/>
          <w:rtl/>
          <w:lang w:bidi="ar-BH"/>
        </w:rPr>
        <w:t xml:space="preserve">تجتمع الجمعية العامة بصفة غير عادية بناء على دعوة من مجلس الإدارة أو بناء على طلب كتابي من مساهمين يملكون ما لا يقل عن نصف أسهم الشركة وفي هذه الحالة يجب على مجلس الإدارة أن يدعو الجمعية للاجتماع خلال شهر من وصول الطلب </w:t>
      </w:r>
      <w:r>
        <w:rPr>
          <w:rFonts w:ascii="Arial" w:hAnsi="Arial" w:cs="Arial" w:hint="cs"/>
          <w:sz w:val="28"/>
          <w:szCs w:val="28"/>
          <w:rtl/>
          <w:lang w:bidi="ar-BH"/>
        </w:rPr>
        <w:t>إليه.</w:t>
      </w:r>
    </w:p>
    <w:p w14:paraId="329235F7" w14:textId="54974450"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-43-</w:t>
      </w:r>
    </w:p>
    <w:p w14:paraId="781C8423" w14:textId="5F98CD27" w:rsidR="005D47D0" w:rsidRDefault="005D47D0" w:rsidP="005D47D0">
      <w:pPr>
        <w:pStyle w:val="ListParagraph"/>
        <w:spacing w:line="480" w:lineRule="auto"/>
        <w:ind w:hanging="360"/>
        <w:jc w:val="both"/>
        <w:rPr>
          <w:rtl/>
        </w:rPr>
      </w:pPr>
      <w:r>
        <w:rPr>
          <w:rFonts w:hint="cs"/>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لا يكون اجتماع الجمعية العامة غير العادية صحيحا</w:t>
      </w:r>
      <w:r>
        <w:rPr>
          <w:rFonts w:ascii="Arial" w:hAnsi="Arial" w:cs="Arial" w:hint="cs"/>
          <w:sz w:val="28"/>
          <w:szCs w:val="28"/>
          <w:rtl/>
          <w:lang w:bidi="ar-BH"/>
        </w:rPr>
        <w:t>ً</w:t>
      </w:r>
      <w:r>
        <w:rPr>
          <w:rFonts w:ascii="Arial" w:hAnsi="Arial" w:cs="Arial"/>
          <w:sz w:val="28"/>
          <w:szCs w:val="28"/>
          <w:rtl/>
          <w:lang w:bidi="ar-BH"/>
        </w:rPr>
        <w:t xml:space="preserve"> ما لم يحضره مساهمون يمثلون ثلاثة أرباع أسهم الشركة وتصدر القرارات بثلثي أسهم الحاضرين. فإذا لم يتوافر هذا النصاب وجهت الدعوة إلى اجتماع ثان ينعقد خلال الثلاثين يوما</w:t>
      </w:r>
      <w:r>
        <w:rPr>
          <w:rFonts w:ascii="Arial" w:hAnsi="Arial" w:cs="Arial" w:hint="cs"/>
          <w:sz w:val="28"/>
          <w:szCs w:val="28"/>
          <w:rtl/>
          <w:lang w:bidi="ar-BH"/>
        </w:rPr>
        <w:t>ً</w:t>
      </w:r>
      <w:r>
        <w:rPr>
          <w:rFonts w:ascii="Arial" w:hAnsi="Arial" w:cs="Arial"/>
          <w:sz w:val="28"/>
          <w:szCs w:val="28"/>
          <w:rtl/>
          <w:lang w:bidi="ar-BH"/>
        </w:rPr>
        <w:t xml:space="preserve"> القادمة للاجتماع الأول ويكون الاجتماع صحيحا</w:t>
      </w:r>
      <w:r>
        <w:rPr>
          <w:rFonts w:ascii="Arial" w:hAnsi="Arial" w:cs="Arial" w:hint="cs"/>
          <w:sz w:val="28"/>
          <w:szCs w:val="28"/>
          <w:rtl/>
          <w:lang w:bidi="ar-BH"/>
        </w:rPr>
        <w:t>ً</w:t>
      </w:r>
      <w:r>
        <w:rPr>
          <w:rFonts w:ascii="Arial" w:hAnsi="Arial" w:cs="Arial"/>
          <w:sz w:val="28"/>
          <w:szCs w:val="28"/>
          <w:rtl/>
          <w:lang w:bidi="ar-BH"/>
        </w:rPr>
        <w:t xml:space="preserve"> إذا حضره من يمثل أكثر من نصف الأسهم</w:t>
      </w:r>
    </w:p>
    <w:p w14:paraId="79062BDF" w14:textId="3D78EED8" w:rsidR="005D47D0" w:rsidRDefault="005D47D0" w:rsidP="005D47D0">
      <w:pPr>
        <w:pStyle w:val="ListParagraph"/>
        <w:spacing w:line="480" w:lineRule="auto"/>
        <w:ind w:hanging="360"/>
        <w:jc w:val="both"/>
        <w:rPr>
          <w:rtl/>
        </w:rPr>
      </w:pPr>
      <w:r>
        <w:rPr>
          <w:rFonts w:hint="cs"/>
          <w:sz w:val="28"/>
          <w:szCs w:val="28"/>
          <w:rtl/>
        </w:rPr>
        <w:lastRenderedPageBreak/>
        <w:t>2-</w:t>
      </w:r>
      <w:r>
        <w:rPr>
          <w:rFonts w:ascii="Times New Roman" w:hAnsi="Times New Roman" w:cs="Times New Roman"/>
          <w:sz w:val="14"/>
          <w:szCs w:val="14"/>
          <w:rtl/>
        </w:rPr>
        <w:t xml:space="preserve">    </w:t>
      </w:r>
      <w:r>
        <w:rPr>
          <w:rFonts w:ascii="Arial" w:hAnsi="Arial" w:cs="Arial"/>
          <w:sz w:val="28"/>
          <w:szCs w:val="28"/>
          <w:rtl/>
          <w:lang w:bidi="ar-BH"/>
        </w:rPr>
        <w:t>وإذا لم يتوافر هذا النصاب لل</w:t>
      </w:r>
      <w:r>
        <w:rPr>
          <w:rFonts w:ascii="Arial" w:hAnsi="Arial" w:cs="Arial" w:hint="cs"/>
          <w:sz w:val="28"/>
          <w:szCs w:val="28"/>
          <w:rtl/>
          <w:lang w:bidi="ar-BH"/>
        </w:rPr>
        <w:t>إ</w:t>
      </w:r>
      <w:r>
        <w:rPr>
          <w:rFonts w:ascii="Arial" w:hAnsi="Arial" w:cs="Arial"/>
          <w:sz w:val="28"/>
          <w:szCs w:val="28"/>
          <w:rtl/>
          <w:lang w:bidi="ar-BH"/>
        </w:rPr>
        <w:t>جتماع الثاني أو لصحة القرارات التي تتخذ فيه وفقا</w:t>
      </w:r>
      <w:r>
        <w:rPr>
          <w:rFonts w:ascii="Arial" w:hAnsi="Arial" w:cs="Arial" w:hint="cs"/>
          <w:sz w:val="28"/>
          <w:szCs w:val="28"/>
          <w:rtl/>
          <w:lang w:bidi="ar-BH"/>
        </w:rPr>
        <w:t>ً</w:t>
      </w:r>
      <w:r>
        <w:rPr>
          <w:rFonts w:ascii="Arial" w:hAnsi="Arial" w:cs="Arial"/>
          <w:sz w:val="28"/>
          <w:szCs w:val="28"/>
          <w:rtl/>
          <w:lang w:bidi="ar-BH"/>
        </w:rPr>
        <w:t xml:space="preserve"> لأحكام الفقرة السابقة. فتوجه الدعوة إلى اجتماع ثالث يعقد بعد انقضاء ثلاثة أشهر من تاريخ توجيه الدعوة إلى الاجتماع الثاني. ويعتبر الاجتماع الثالث صحيحا مهما كان عدد الحاضرين</w:t>
      </w:r>
      <w:r>
        <w:rPr>
          <w:rFonts w:ascii="Arial" w:hAnsi="Arial" w:cs="Arial" w:hint="cs"/>
          <w:sz w:val="28"/>
          <w:szCs w:val="28"/>
          <w:rtl/>
          <w:lang w:bidi="ar-BH"/>
        </w:rPr>
        <w:t>.</w:t>
      </w:r>
    </w:p>
    <w:p w14:paraId="7794C402" w14:textId="77777777" w:rsidR="00D740C4" w:rsidRDefault="00000000" w:rsidP="005D47D0">
      <w:pPr>
        <w:spacing w:line="480" w:lineRule="auto"/>
        <w:jc w:val="center"/>
        <w:rPr>
          <w:rtl/>
        </w:rPr>
      </w:pPr>
      <w:r>
        <w:rPr>
          <w:rFonts w:ascii="Arial" w:hAnsi="Arial" w:cs="Arial"/>
          <w:b/>
          <w:bCs/>
          <w:sz w:val="28"/>
          <w:szCs w:val="28"/>
          <w:rtl/>
          <w:lang w:bidi="ar-BH"/>
        </w:rPr>
        <w:t>مادة -44-</w:t>
      </w:r>
      <w:r>
        <w:rPr>
          <w:rStyle w:val="FootnoteReference"/>
          <w:rFonts w:ascii="Arial" w:hAnsi="Arial" w:cs="Arial"/>
          <w:b/>
          <w:bCs/>
          <w:sz w:val="28"/>
          <w:szCs w:val="28"/>
          <w:rtl/>
          <w:lang w:bidi="ar-BH"/>
        </w:rPr>
        <w:footnoteReference w:id="12"/>
      </w:r>
    </w:p>
    <w:p w14:paraId="213066DB" w14:textId="77777777" w:rsidR="00D740C4" w:rsidRDefault="00000000">
      <w:pPr>
        <w:spacing w:after="0" w:line="440" w:lineRule="atLeast"/>
        <w:rPr>
          <w:rFonts w:eastAsia="Times New Roman"/>
          <w:color w:val="000000"/>
          <w:rtl/>
        </w:rPr>
      </w:pPr>
      <w:r>
        <w:rPr>
          <w:rFonts w:ascii="Arial" w:eastAsia="Times New Roman" w:hAnsi="Arial" w:cs="Arial"/>
          <w:color w:val="000000"/>
          <w:sz w:val="28"/>
          <w:szCs w:val="28"/>
          <w:rtl/>
        </w:rPr>
        <w:t>المسائل الآتية لا تنظرها إلا الجمعية العامة المنعقدة بصفة غير عادية:</w:t>
      </w:r>
    </w:p>
    <w:p w14:paraId="58E6A936" w14:textId="77777777" w:rsidR="00D740C4" w:rsidRDefault="00000000">
      <w:pPr>
        <w:spacing w:after="0" w:line="440" w:lineRule="atLeast"/>
        <w:ind w:left="720" w:hanging="360"/>
        <w:rPr>
          <w:rFonts w:eastAsia="Times New Roman"/>
          <w:color w:val="000000"/>
        </w:rPr>
      </w:pPr>
      <w:r>
        <w:rPr>
          <w:rFonts w:ascii="Arial" w:eastAsia="Times New Roman" w:hAnsi="Arial" w:cs="Arial"/>
          <w:color w:val="000000"/>
          <w:sz w:val="28"/>
          <w:szCs w:val="28"/>
          <w:rtl/>
        </w:rPr>
        <w:t>1-</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تعديل اتفاقية التأسيس أو النظام الأساسي للشركة.</w:t>
      </w:r>
    </w:p>
    <w:p w14:paraId="23F66BAA"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2-</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بيع كل المشروع الذي قامت به الشركة أو التصرف فيه بأي وجه آخر.</w:t>
      </w:r>
    </w:p>
    <w:p w14:paraId="3F8D1394"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3-</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حل الشركة أو اندماجها في شركة أو هيئة أخرى.</w:t>
      </w:r>
    </w:p>
    <w:p w14:paraId="2234DECC"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4-</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زيادة رأس المال أو تخفيضه.</w:t>
      </w:r>
    </w:p>
    <w:p w14:paraId="6153FD44"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5-</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زيادة أغراض الشركة أو تنويعها.</w:t>
      </w:r>
    </w:p>
    <w:p w14:paraId="6E280CA4"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6-</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تصفية الشركة.</w:t>
      </w:r>
    </w:p>
    <w:p w14:paraId="1179E1D9"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7-</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إصدار فئات أخرى من الأسهم عدا الأسهم العادية.</w:t>
      </w:r>
    </w:p>
    <w:p w14:paraId="0BD9F576" w14:textId="77777777" w:rsidR="00D740C4" w:rsidRDefault="00000000">
      <w:pPr>
        <w:spacing w:after="0" w:line="440" w:lineRule="atLeast"/>
        <w:ind w:left="720" w:hanging="360"/>
        <w:rPr>
          <w:rFonts w:eastAsia="Times New Roman"/>
          <w:color w:val="000000"/>
          <w:rtl/>
        </w:rPr>
      </w:pPr>
      <w:r>
        <w:rPr>
          <w:rFonts w:ascii="Arial" w:eastAsia="Times New Roman" w:hAnsi="Arial" w:cs="Arial"/>
          <w:color w:val="000000"/>
          <w:sz w:val="28"/>
          <w:szCs w:val="28"/>
          <w:rtl/>
        </w:rPr>
        <w:t>8-</w:t>
      </w:r>
      <w:r>
        <w:rPr>
          <w:rFonts w:ascii="Times New Roman" w:eastAsia="Times New Roman" w:hAnsi="Times New Roman" w:cs="Times New Roman"/>
          <w:color w:val="000000"/>
          <w:sz w:val="14"/>
          <w:szCs w:val="14"/>
          <w:rtl/>
        </w:rPr>
        <w:t>    </w:t>
      </w:r>
      <w:r>
        <w:rPr>
          <w:rFonts w:ascii="Arial" w:eastAsia="Times New Roman" w:hAnsi="Arial" w:cs="Arial"/>
          <w:color w:val="000000"/>
          <w:sz w:val="28"/>
          <w:szCs w:val="28"/>
          <w:rtl/>
        </w:rPr>
        <w:t>تغيير اسم الشركة.</w:t>
      </w:r>
    </w:p>
    <w:p w14:paraId="43AA691D" w14:textId="62C97D1C" w:rsidR="00D740C4" w:rsidRDefault="00000000">
      <w:pPr>
        <w:spacing w:after="0" w:line="440" w:lineRule="atLeast"/>
        <w:rPr>
          <w:rFonts w:ascii="Arial" w:eastAsia="Times New Roman" w:hAnsi="Arial" w:cs="Arial"/>
          <w:color w:val="000000"/>
          <w:sz w:val="28"/>
          <w:szCs w:val="28"/>
          <w:rtl/>
        </w:rPr>
      </w:pPr>
      <w:r>
        <w:rPr>
          <w:rFonts w:ascii="Arial" w:eastAsia="Times New Roman" w:hAnsi="Arial" w:cs="Arial"/>
          <w:color w:val="000000"/>
          <w:sz w:val="28"/>
          <w:szCs w:val="28"/>
          <w:rtl/>
        </w:rPr>
        <w:t>فيما عدا المواد (2) و(9) و(10) من اتفاقية التأسيس، تصدر التعديلات على اتفاقية التأسيس أو النظام الأساسي دون الحاجة إلى صدور قانون، على ألا تتضمن التعديلات مخالفة لأحكام القوانين أو الأنظمة المعمول بها بدولة المقر.</w:t>
      </w:r>
    </w:p>
    <w:p w14:paraId="66D193CE" w14:textId="2C2DD0CC" w:rsidR="005D47D0" w:rsidRDefault="005D47D0">
      <w:pPr>
        <w:spacing w:after="0" w:line="440" w:lineRule="atLeast"/>
        <w:rPr>
          <w:rFonts w:ascii="Arial" w:eastAsia="Times New Roman" w:hAnsi="Arial" w:cs="Arial"/>
          <w:color w:val="000000"/>
          <w:sz w:val="28"/>
          <w:szCs w:val="28"/>
          <w:rtl/>
        </w:rPr>
      </w:pPr>
    </w:p>
    <w:p w14:paraId="1E028F38" w14:textId="77777777" w:rsidR="005D47D0" w:rsidRDefault="005D47D0" w:rsidP="005D47D0">
      <w:pPr>
        <w:pStyle w:val="ListParagraph"/>
        <w:spacing w:line="480" w:lineRule="auto"/>
        <w:ind w:left="26"/>
        <w:jc w:val="center"/>
        <w:rPr>
          <w:rtl/>
        </w:rPr>
      </w:pPr>
      <w:r>
        <w:rPr>
          <w:rFonts w:ascii="Arial" w:hAnsi="Arial" w:cs="Arial"/>
          <w:b/>
          <w:bCs/>
          <w:sz w:val="28"/>
          <w:szCs w:val="28"/>
          <w:rtl/>
          <w:lang w:bidi="ar-BH"/>
        </w:rPr>
        <w:t>الفصل السادس</w:t>
      </w:r>
    </w:p>
    <w:p w14:paraId="7B8F4EAE" w14:textId="28E36114" w:rsidR="00D740C4" w:rsidRPr="005D47D0" w:rsidRDefault="005D47D0" w:rsidP="005D47D0">
      <w:pPr>
        <w:pStyle w:val="ListParagraph"/>
        <w:spacing w:line="480" w:lineRule="auto"/>
        <w:ind w:left="26"/>
        <w:jc w:val="center"/>
        <w:rPr>
          <w:rtl/>
        </w:rPr>
      </w:pPr>
      <w:r>
        <w:rPr>
          <w:rFonts w:ascii="Arial" w:hAnsi="Arial" w:cs="Arial"/>
          <w:b/>
          <w:bCs/>
          <w:sz w:val="28"/>
          <w:szCs w:val="28"/>
          <w:rtl/>
          <w:lang w:bidi="ar-BH"/>
        </w:rPr>
        <w:t>حسابات الشركة</w:t>
      </w:r>
    </w:p>
    <w:p w14:paraId="43CA5E8C" w14:textId="360FF390"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-45-</w:t>
      </w:r>
    </w:p>
    <w:p w14:paraId="41965943" w14:textId="3BAFC422" w:rsidR="005D47D0" w:rsidRDefault="005D47D0" w:rsidP="005D47D0">
      <w:pPr>
        <w:pStyle w:val="ListParagraph"/>
        <w:spacing w:line="480" w:lineRule="auto"/>
        <w:ind w:left="26"/>
        <w:jc w:val="both"/>
        <w:rPr>
          <w:rtl/>
        </w:rPr>
      </w:pPr>
      <w:r>
        <w:rPr>
          <w:rFonts w:ascii="Arial" w:hAnsi="Arial" w:cs="Arial"/>
          <w:sz w:val="28"/>
          <w:szCs w:val="28"/>
          <w:rtl/>
          <w:lang w:bidi="ar-BH"/>
        </w:rPr>
        <w:lastRenderedPageBreak/>
        <w:t>يكون للشركة مراقب حسابات أو أكثر من المحاسبين القانونيين تعينه الجمعية العامة وتقدر أتعابه وعليه مراقبة حسابات السنة المالية التي عين لها</w:t>
      </w:r>
      <w:r>
        <w:rPr>
          <w:rFonts w:ascii="Arial" w:hAnsi="Arial" w:cs="Arial" w:hint="cs"/>
          <w:sz w:val="28"/>
          <w:szCs w:val="28"/>
          <w:rtl/>
          <w:lang w:bidi="ar-BH"/>
        </w:rPr>
        <w:t>.</w:t>
      </w:r>
    </w:p>
    <w:p w14:paraId="41CE58B2" w14:textId="6104252D"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-46-</w:t>
      </w:r>
    </w:p>
    <w:p w14:paraId="7713292E" w14:textId="07FE693E" w:rsidR="005D47D0" w:rsidRDefault="005D47D0" w:rsidP="005D47D0">
      <w:pPr>
        <w:pStyle w:val="ListParagraph"/>
        <w:spacing w:line="480" w:lineRule="auto"/>
        <w:ind w:left="26"/>
        <w:jc w:val="both"/>
        <w:rPr>
          <w:rtl/>
        </w:rPr>
      </w:pPr>
      <w:r>
        <w:rPr>
          <w:rFonts w:ascii="Arial" w:hAnsi="Arial" w:cs="Arial"/>
          <w:sz w:val="28"/>
          <w:szCs w:val="28"/>
          <w:rtl/>
          <w:lang w:bidi="ar-BH"/>
        </w:rPr>
        <w:t>تبدأ السنة المالية للشركة في أول من يناير وتنتهي في 31 ديسمبر من كل سنة وتستثنى من ذلك السنة المالية الأولى للشركة. فتبدأ من تاريخ إعلان قيام الشركة نهائيا</w:t>
      </w:r>
      <w:r>
        <w:rPr>
          <w:rFonts w:ascii="Arial" w:hAnsi="Arial" w:cs="Arial" w:hint="cs"/>
          <w:sz w:val="28"/>
          <w:szCs w:val="28"/>
          <w:rtl/>
          <w:lang w:bidi="ar-BH"/>
        </w:rPr>
        <w:t>ً</w:t>
      </w:r>
      <w:r>
        <w:rPr>
          <w:rFonts w:ascii="Arial" w:hAnsi="Arial" w:cs="Arial"/>
          <w:sz w:val="28"/>
          <w:szCs w:val="28"/>
          <w:rtl/>
          <w:lang w:bidi="ar-BH"/>
        </w:rPr>
        <w:t xml:space="preserve"> بتسجيلها في السجل التجاري وتنتهي في 31 ديسمبر في السنة التالية</w:t>
      </w:r>
      <w:r>
        <w:rPr>
          <w:rFonts w:ascii="Arial" w:hAnsi="Arial" w:cs="Arial" w:hint="cs"/>
          <w:sz w:val="28"/>
          <w:szCs w:val="28"/>
          <w:rtl/>
          <w:lang w:bidi="ar-BH"/>
        </w:rPr>
        <w:t>.</w:t>
      </w:r>
    </w:p>
    <w:p w14:paraId="015B2307" w14:textId="49389FB2" w:rsidR="00D740C4" w:rsidRDefault="00000000">
      <w:pPr>
        <w:spacing w:line="480" w:lineRule="auto"/>
        <w:jc w:val="center"/>
        <w:rPr>
          <w:rFonts w:ascii="Arial" w:hAnsi="Arial" w:cs="Arial"/>
          <w:b/>
          <w:bCs/>
          <w:sz w:val="28"/>
          <w:szCs w:val="28"/>
          <w:rtl/>
          <w:lang w:bidi="ar-BH"/>
        </w:rPr>
      </w:pPr>
      <w:r>
        <w:rPr>
          <w:rFonts w:ascii="Arial" w:hAnsi="Arial" w:cs="Arial"/>
          <w:b/>
          <w:bCs/>
          <w:sz w:val="28"/>
          <w:szCs w:val="28"/>
          <w:rtl/>
          <w:lang w:bidi="ar-BH"/>
        </w:rPr>
        <w:t>مادة -47-</w:t>
      </w:r>
    </w:p>
    <w:p w14:paraId="41E16F6A" w14:textId="7B690C00" w:rsidR="005D47D0" w:rsidRDefault="005D47D0" w:rsidP="005D47D0">
      <w:pPr>
        <w:pStyle w:val="ListParagraph"/>
        <w:spacing w:line="480" w:lineRule="auto"/>
        <w:ind w:left="26"/>
        <w:jc w:val="both"/>
        <w:rPr>
          <w:rtl/>
        </w:rPr>
      </w:pPr>
      <w:r>
        <w:rPr>
          <w:rFonts w:ascii="Arial" w:hAnsi="Arial" w:cs="Arial"/>
          <w:sz w:val="28"/>
          <w:szCs w:val="28"/>
          <w:rtl/>
          <w:lang w:bidi="ar-BH"/>
        </w:rPr>
        <w:t>للمراقب في كل وقت الاطلاع على جميع دفاتر الشركة وسجلاتها ومستنداتها وفي طلب البيانات التي يرى ضرورة الحصول عليها وله كذلك أن يحقق موجودات الشركة والتزاماتها وإذا لم يتمكن من استعمال هذه الصلاحيات عليه أن يثبت ذلك كتابة في تقرير يقدم إلى مجلس الإدارة وي</w:t>
      </w:r>
      <w:r>
        <w:rPr>
          <w:rFonts w:ascii="Arial" w:hAnsi="Arial" w:cs="Arial" w:hint="cs"/>
          <w:sz w:val="28"/>
          <w:szCs w:val="28"/>
          <w:rtl/>
          <w:lang w:bidi="ar-BH"/>
        </w:rPr>
        <w:t>ُ</w:t>
      </w:r>
      <w:r>
        <w:rPr>
          <w:rFonts w:ascii="Arial" w:hAnsi="Arial" w:cs="Arial"/>
          <w:sz w:val="28"/>
          <w:szCs w:val="28"/>
          <w:rtl/>
          <w:lang w:bidi="ar-BH"/>
        </w:rPr>
        <w:t xml:space="preserve">عرض على الجمعية العامة </w:t>
      </w:r>
      <w:r>
        <w:rPr>
          <w:rFonts w:ascii="Arial" w:hAnsi="Arial" w:cs="Arial" w:hint="cs"/>
          <w:sz w:val="28"/>
          <w:szCs w:val="28"/>
          <w:rtl/>
          <w:lang w:bidi="ar-BH"/>
        </w:rPr>
        <w:t xml:space="preserve">وله </w:t>
      </w:r>
      <w:r>
        <w:rPr>
          <w:rFonts w:ascii="Arial" w:hAnsi="Arial" w:cs="Arial"/>
          <w:sz w:val="28"/>
          <w:szCs w:val="28"/>
          <w:rtl/>
          <w:lang w:bidi="ar-BH"/>
        </w:rPr>
        <w:t>حق دعوة الجمعية العامة لهذا ال</w:t>
      </w:r>
      <w:r>
        <w:rPr>
          <w:rFonts w:ascii="Arial" w:hAnsi="Arial" w:cs="Arial" w:hint="cs"/>
          <w:sz w:val="28"/>
          <w:szCs w:val="28"/>
          <w:rtl/>
          <w:lang w:bidi="ar-BH"/>
        </w:rPr>
        <w:t>غ</w:t>
      </w:r>
      <w:r>
        <w:rPr>
          <w:rFonts w:ascii="Arial" w:hAnsi="Arial" w:cs="Arial"/>
          <w:sz w:val="28"/>
          <w:szCs w:val="28"/>
          <w:rtl/>
          <w:lang w:bidi="ar-BH"/>
        </w:rPr>
        <w:t>رض</w:t>
      </w:r>
      <w:r>
        <w:rPr>
          <w:rFonts w:ascii="Arial" w:hAnsi="Arial" w:cs="Arial" w:hint="cs"/>
          <w:sz w:val="28"/>
          <w:szCs w:val="28"/>
          <w:rtl/>
          <w:lang w:bidi="ar-BH"/>
        </w:rPr>
        <w:t>.</w:t>
      </w:r>
    </w:p>
    <w:p w14:paraId="1C534742" w14:textId="77777777" w:rsidR="005D47D0" w:rsidRDefault="005D47D0">
      <w:pPr>
        <w:spacing w:line="480" w:lineRule="auto"/>
        <w:jc w:val="center"/>
        <w:rPr>
          <w:rtl/>
        </w:rPr>
      </w:pPr>
    </w:p>
    <w:p w14:paraId="29A40EC5" w14:textId="77777777" w:rsidR="00D740C4" w:rsidRDefault="00000000">
      <w:pPr>
        <w:pStyle w:val="ListParagraph"/>
        <w:spacing w:line="480" w:lineRule="auto"/>
        <w:ind w:left="1080"/>
        <w:rPr>
          <w:rtl/>
        </w:rPr>
      </w:pPr>
      <w:r>
        <w:rPr>
          <w:rFonts w:ascii="Arial" w:hAnsi="Arial" w:cs="Arial"/>
          <w:sz w:val="28"/>
          <w:szCs w:val="28"/>
          <w:rtl/>
          <w:lang w:bidi="ar-BH"/>
        </w:rPr>
        <w:t> </w:t>
      </w:r>
    </w:p>
    <w:p w14:paraId="15D75B09" w14:textId="77777777" w:rsidR="00D740C4" w:rsidRDefault="00000000">
      <w:pPr>
        <w:bidi w:val="0"/>
        <w:spacing w:line="480" w:lineRule="auto"/>
        <w:rPr>
          <w:rtl/>
        </w:rPr>
      </w:pPr>
      <w:r>
        <w:rPr>
          <w:rFonts w:ascii="Arial" w:eastAsia="Times New Roman" w:hAnsi="Arial" w:cs="Arial"/>
          <w:b/>
          <w:bCs/>
          <w:sz w:val="28"/>
          <w:szCs w:val="28"/>
          <w:rtl/>
          <w:lang w:bidi="ar-BH"/>
        </w:rPr>
        <w:br w:type="page"/>
      </w:r>
      <w:r>
        <w:rPr>
          <w:rFonts w:ascii="Arial" w:hAnsi="Arial" w:cs="Arial"/>
          <w:b/>
          <w:bCs/>
          <w:sz w:val="28"/>
          <w:szCs w:val="28"/>
          <w:rtl/>
          <w:lang w:bidi="ar-BH"/>
        </w:rPr>
        <w:lastRenderedPageBreak/>
        <w:t> </w:t>
      </w:r>
    </w:p>
    <w:p w14:paraId="32E57F43" w14:textId="512E95C9"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-48-</w:t>
      </w:r>
    </w:p>
    <w:p w14:paraId="2B07D23D" w14:textId="57C72C0F" w:rsidR="005D47D0" w:rsidRDefault="005D47D0" w:rsidP="005D47D0">
      <w:pPr>
        <w:pStyle w:val="ListParagraph"/>
        <w:spacing w:line="480" w:lineRule="auto"/>
        <w:ind w:left="26"/>
        <w:jc w:val="both"/>
        <w:rPr>
          <w:rtl/>
        </w:rPr>
      </w:pPr>
      <w:r>
        <w:rPr>
          <w:rFonts w:ascii="Arial" w:hAnsi="Arial" w:cs="Arial"/>
          <w:sz w:val="28"/>
          <w:szCs w:val="28"/>
          <w:rtl/>
          <w:lang w:bidi="ar-BH"/>
        </w:rPr>
        <w:t xml:space="preserve">يقدم المراقب إلى الجمعية العامة </w:t>
      </w:r>
      <w:r>
        <w:rPr>
          <w:rFonts w:ascii="Arial" w:hAnsi="Arial" w:cs="Arial" w:hint="cs"/>
          <w:sz w:val="28"/>
          <w:szCs w:val="28"/>
          <w:rtl/>
          <w:lang w:bidi="ar-BH"/>
        </w:rPr>
        <w:t>تقريراً يبين</w:t>
      </w:r>
      <w:r>
        <w:rPr>
          <w:rFonts w:ascii="Arial" w:hAnsi="Arial" w:cs="Arial"/>
          <w:sz w:val="28"/>
          <w:szCs w:val="28"/>
          <w:rtl/>
          <w:lang w:bidi="ar-BH"/>
        </w:rPr>
        <w:t xml:space="preserve"> فيه ما إذا كانت الميزانية وحسابات الأرباح والخسائر متفقة مع الواقع وتعبر بأمانة ووضوح عن المركز المالي الحقيقي للشركة وما إذا كانت الشركة تمسك حسابات منتظمة. وما إذا كان الجرد قد أجرى وفقا للأصول المرعية وما إذا كانت البيانات الواردة في تقرير مجلس الإدارة متفقة مع ما هو وارد في دفاتر الشركة وما إذا كانت هناك مخالفات لأحكام نظام الشركة أو لأحكام القانون وقعت خلال السنة المالية على وجه يؤثر في</w:t>
      </w:r>
      <w:r>
        <w:rPr>
          <w:rFonts w:hint="cs"/>
          <w:sz w:val="28"/>
          <w:szCs w:val="28"/>
          <w:lang w:bidi="ar-BH"/>
        </w:rPr>
        <w:t xml:space="preserve"> </w:t>
      </w:r>
      <w:r>
        <w:rPr>
          <w:rFonts w:ascii="Arial" w:hAnsi="Arial" w:cs="Arial"/>
          <w:sz w:val="28"/>
          <w:szCs w:val="28"/>
          <w:rtl/>
          <w:lang w:bidi="ar-BH"/>
        </w:rPr>
        <w:t>نشاط الشركة أو مركزها المالي مع بيان ما إذا كانت هذه المخالفات لا تزال قائمة وذلك في حدود المعلومات التي توافرت لديه</w:t>
      </w:r>
      <w:r>
        <w:rPr>
          <w:rFonts w:ascii="Arial" w:hAnsi="Arial" w:cs="Arial" w:hint="cs"/>
          <w:sz w:val="28"/>
          <w:szCs w:val="28"/>
          <w:rtl/>
          <w:lang w:bidi="ar-BH"/>
        </w:rPr>
        <w:t>.</w:t>
      </w:r>
    </w:p>
    <w:p w14:paraId="6619271B" w14:textId="77777777" w:rsidR="005D47D0" w:rsidRDefault="005D47D0" w:rsidP="005D47D0">
      <w:pPr>
        <w:pStyle w:val="ListParagraph"/>
        <w:spacing w:line="480" w:lineRule="auto"/>
        <w:ind w:left="26"/>
        <w:jc w:val="both"/>
        <w:rPr>
          <w:rtl/>
        </w:rPr>
      </w:pPr>
      <w:r>
        <w:rPr>
          <w:rFonts w:ascii="Arial" w:hAnsi="Arial" w:cs="Arial"/>
          <w:sz w:val="28"/>
          <w:szCs w:val="28"/>
          <w:rtl/>
          <w:lang w:bidi="ar-BH"/>
        </w:rPr>
        <w:t>ويكون المراقب مسئولا عن صحة البيانات الواردة في تقريره بوصفة وكيلا عن مجموع المساهمين ولكل مساهم أثناء عقد الجمعية العامة أن يناقش المراقب وأن يستوضحه عما ورد فيه</w:t>
      </w:r>
    </w:p>
    <w:p w14:paraId="03353390" w14:textId="77777777" w:rsidR="005D47D0" w:rsidRDefault="005D47D0">
      <w:pPr>
        <w:pStyle w:val="ListParagraph"/>
        <w:spacing w:line="480" w:lineRule="auto"/>
        <w:ind w:left="26"/>
        <w:jc w:val="center"/>
        <w:rPr>
          <w:rtl/>
        </w:rPr>
      </w:pPr>
    </w:p>
    <w:p w14:paraId="7B927F83" w14:textId="77F6ABC0"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-49-</w:t>
      </w:r>
    </w:p>
    <w:p w14:paraId="0D76229A" w14:textId="77777777" w:rsidR="005D47D0" w:rsidRDefault="005D47D0" w:rsidP="005D47D0">
      <w:pPr>
        <w:pStyle w:val="ListParagraph"/>
        <w:spacing w:line="480" w:lineRule="auto"/>
        <w:ind w:left="26"/>
        <w:jc w:val="both"/>
        <w:rPr>
          <w:rtl/>
        </w:rPr>
      </w:pPr>
      <w:r>
        <w:rPr>
          <w:rFonts w:ascii="Arial" w:hAnsi="Arial" w:cs="Arial"/>
          <w:sz w:val="28"/>
          <w:szCs w:val="28"/>
          <w:rtl/>
          <w:lang w:bidi="ar-BH"/>
        </w:rPr>
        <w:t>يقتطع من الأرباح غير الصافية نسبة مئوية يحددها مجلس الإدارة طبقا للأصول الفنية والمحاسبية لاستهلاك موجودات الشركة والمخصصات بكافة أنواعها أو التعويض عن نزول قيمتها ولمواجهة الالتزامات المترتبة على الشركة بموجب قوانين العمل وتستعمل هذه الأموال لشراء المواد والآلات والمنشآت اللازمة أو لإصلاحها، ولا يجوز توزيع هذه الأموال على المساهمين</w:t>
      </w:r>
    </w:p>
    <w:p w14:paraId="4D27DDD5" w14:textId="77777777" w:rsidR="005D47D0" w:rsidRDefault="005D47D0" w:rsidP="005D47D0">
      <w:pPr>
        <w:pStyle w:val="ListParagraph"/>
        <w:spacing w:line="480" w:lineRule="auto"/>
        <w:ind w:left="26"/>
        <w:rPr>
          <w:rtl/>
        </w:rPr>
      </w:pPr>
    </w:p>
    <w:p w14:paraId="3CCE5041" w14:textId="37AA5B16"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-50-</w:t>
      </w:r>
    </w:p>
    <w:p w14:paraId="3125C755" w14:textId="77777777" w:rsidR="005D47D0" w:rsidRDefault="005D47D0" w:rsidP="005D47D0">
      <w:pPr>
        <w:pStyle w:val="ListParagraph"/>
        <w:spacing w:line="480" w:lineRule="auto"/>
        <w:ind w:left="26"/>
        <w:jc w:val="both"/>
        <w:rPr>
          <w:rtl/>
        </w:rPr>
      </w:pPr>
      <w:r>
        <w:rPr>
          <w:rFonts w:ascii="Arial" w:hAnsi="Arial" w:cs="Arial"/>
          <w:sz w:val="28"/>
          <w:szCs w:val="28"/>
          <w:rtl/>
          <w:lang w:bidi="ar-BH"/>
        </w:rPr>
        <w:lastRenderedPageBreak/>
        <w:t>توزع الأرباح الصافية على الوجه التالي:-</w:t>
      </w:r>
    </w:p>
    <w:p w14:paraId="115CD97B" w14:textId="67849D3D" w:rsidR="005D47D0" w:rsidRDefault="005D47D0" w:rsidP="005D47D0">
      <w:pPr>
        <w:pStyle w:val="ListParagraph"/>
        <w:spacing w:line="480" w:lineRule="auto"/>
        <w:ind w:left="26"/>
        <w:jc w:val="both"/>
        <w:rPr>
          <w:rtl/>
        </w:rPr>
      </w:pPr>
      <w:r>
        <w:rPr>
          <w:rFonts w:ascii="Arial" w:hAnsi="Arial" w:cs="Arial"/>
          <w:sz w:val="28"/>
          <w:szCs w:val="28"/>
          <w:rtl/>
          <w:lang w:bidi="ar-BH"/>
        </w:rPr>
        <w:t>أولا</w:t>
      </w:r>
      <w:r>
        <w:rPr>
          <w:rFonts w:ascii="Arial" w:hAnsi="Arial" w:cs="Arial" w:hint="cs"/>
          <w:sz w:val="28"/>
          <w:szCs w:val="28"/>
          <w:rtl/>
          <w:lang w:bidi="ar-BH"/>
        </w:rPr>
        <w:t>ً</w:t>
      </w:r>
      <w:r>
        <w:rPr>
          <w:rFonts w:ascii="Arial" w:hAnsi="Arial" w:cs="Arial"/>
          <w:sz w:val="28"/>
          <w:szCs w:val="28"/>
          <w:rtl/>
          <w:lang w:bidi="ar-BH"/>
        </w:rPr>
        <w:t>: يقتطع 10% تخصص لحساب الاحتياطي الإجباري</w:t>
      </w:r>
      <w:r>
        <w:rPr>
          <w:rFonts w:ascii="Arial" w:hAnsi="Arial" w:cs="Arial" w:hint="cs"/>
          <w:sz w:val="28"/>
          <w:szCs w:val="28"/>
          <w:rtl/>
          <w:lang w:bidi="ar-BH"/>
        </w:rPr>
        <w:t>.</w:t>
      </w:r>
    </w:p>
    <w:p w14:paraId="320FEFBE" w14:textId="65910B31" w:rsidR="005D47D0" w:rsidRDefault="005D47D0" w:rsidP="005D47D0">
      <w:pPr>
        <w:pStyle w:val="ListParagraph"/>
        <w:spacing w:line="480" w:lineRule="auto"/>
        <w:ind w:left="26"/>
        <w:jc w:val="both"/>
        <w:rPr>
          <w:rtl/>
        </w:rPr>
      </w:pPr>
      <w:r>
        <w:rPr>
          <w:rFonts w:ascii="Arial" w:hAnsi="Arial" w:cs="Arial"/>
          <w:sz w:val="28"/>
          <w:szCs w:val="28"/>
          <w:rtl/>
          <w:lang w:bidi="ar-BH"/>
        </w:rPr>
        <w:t>ثانيا</w:t>
      </w:r>
      <w:r>
        <w:rPr>
          <w:rFonts w:ascii="Arial" w:hAnsi="Arial" w:cs="Arial" w:hint="cs"/>
          <w:sz w:val="28"/>
          <w:szCs w:val="28"/>
          <w:rtl/>
          <w:lang w:bidi="ar-BH"/>
        </w:rPr>
        <w:t>ً</w:t>
      </w:r>
      <w:r>
        <w:rPr>
          <w:rFonts w:ascii="Arial" w:hAnsi="Arial" w:cs="Arial"/>
          <w:sz w:val="28"/>
          <w:szCs w:val="28"/>
          <w:rtl/>
          <w:lang w:bidi="ar-BH"/>
        </w:rPr>
        <w:t>: يقتطع10% أخرى تخصص لحساب الاحتياطي الاختباري</w:t>
      </w:r>
      <w:r>
        <w:rPr>
          <w:rFonts w:ascii="Arial" w:hAnsi="Arial" w:cs="Arial" w:hint="cs"/>
          <w:sz w:val="28"/>
          <w:szCs w:val="28"/>
          <w:rtl/>
          <w:lang w:bidi="ar-BH"/>
        </w:rPr>
        <w:t>.</w:t>
      </w:r>
    </w:p>
    <w:p w14:paraId="286D1E5F" w14:textId="0867556F" w:rsidR="005D47D0" w:rsidRDefault="005D47D0" w:rsidP="005D47D0">
      <w:pPr>
        <w:pStyle w:val="ListParagraph"/>
        <w:spacing w:line="480" w:lineRule="auto"/>
        <w:ind w:left="26"/>
        <w:jc w:val="both"/>
        <w:rPr>
          <w:rtl/>
        </w:rPr>
      </w:pPr>
      <w:r>
        <w:rPr>
          <w:rFonts w:ascii="Arial" w:hAnsi="Arial" w:cs="Arial"/>
          <w:sz w:val="28"/>
          <w:szCs w:val="28"/>
          <w:rtl/>
          <w:lang w:bidi="ar-BH"/>
        </w:rPr>
        <w:t>ثالثا</w:t>
      </w:r>
      <w:r>
        <w:rPr>
          <w:rFonts w:ascii="Arial" w:hAnsi="Arial" w:cs="Arial" w:hint="cs"/>
          <w:sz w:val="28"/>
          <w:szCs w:val="28"/>
          <w:rtl/>
          <w:lang w:bidi="ar-BH"/>
        </w:rPr>
        <w:t>ً</w:t>
      </w:r>
      <w:r>
        <w:rPr>
          <w:rFonts w:ascii="Arial" w:hAnsi="Arial" w:cs="Arial"/>
          <w:sz w:val="28"/>
          <w:szCs w:val="28"/>
          <w:rtl/>
          <w:lang w:bidi="ar-BH"/>
        </w:rPr>
        <w:t>: يقتطع المبلغ اللازم لتوزيع حصة أولى من الأرباح قدرها 5% للمساهمين عن المدفوع من قيمة أسهمهم</w:t>
      </w:r>
      <w:r>
        <w:rPr>
          <w:rFonts w:ascii="Arial" w:hAnsi="Arial" w:cs="Arial" w:hint="cs"/>
          <w:sz w:val="28"/>
          <w:szCs w:val="28"/>
          <w:rtl/>
          <w:lang w:bidi="ar-BH"/>
        </w:rPr>
        <w:t>.</w:t>
      </w:r>
    </w:p>
    <w:p w14:paraId="1D751EA8" w14:textId="2BC66FEA" w:rsidR="005D47D0" w:rsidRPr="005D47D0" w:rsidRDefault="005D47D0" w:rsidP="005D47D0">
      <w:pPr>
        <w:pStyle w:val="ListParagraph"/>
        <w:spacing w:line="480" w:lineRule="auto"/>
        <w:ind w:left="26"/>
        <w:jc w:val="both"/>
        <w:rPr>
          <w:rFonts w:ascii="Arial" w:hAnsi="Arial" w:cs="Arial"/>
          <w:sz w:val="28"/>
          <w:szCs w:val="28"/>
          <w:rtl/>
          <w:lang w:bidi="ar-BH"/>
        </w:rPr>
      </w:pPr>
      <w:r>
        <w:rPr>
          <w:rFonts w:ascii="Arial" w:hAnsi="Arial" w:cs="Arial"/>
          <w:sz w:val="28"/>
          <w:szCs w:val="28"/>
          <w:rtl/>
          <w:lang w:bidi="ar-BH"/>
        </w:rPr>
        <w:t>رابعا</w:t>
      </w:r>
      <w:r>
        <w:rPr>
          <w:rFonts w:ascii="Arial" w:hAnsi="Arial" w:cs="Arial" w:hint="cs"/>
          <w:sz w:val="28"/>
          <w:szCs w:val="28"/>
          <w:rtl/>
          <w:lang w:bidi="ar-BH"/>
        </w:rPr>
        <w:t>ً</w:t>
      </w:r>
      <w:r>
        <w:rPr>
          <w:rFonts w:ascii="Arial" w:hAnsi="Arial" w:cs="Arial"/>
          <w:sz w:val="28"/>
          <w:szCs w:val="28"/>
          <w:rtl/>
          <w:lang w:bidi="ar-BH"/>
        </w:rPr>
        <w:t xml:space="preserve">: </w:t>
      </w:r>
      <w:r w:rsidRPr="005D47D0">
        <w:rPr>
          <w:rFonts w:ascii="Arial" w:hAnsi="Arial" w:cs="Arial"/>
          <w:sz w:val="28"/>
          <w:szCs w:val="28"/>
          <w:rtl/>
          <w:lang w:bidi="ar-BH"/>
        </w:rPr>
        <w:t xml:space="preserve">يوزع ما تبقى على المساهمين، ويجوز لمجلس الإدارة أن يقترح ترحيل الأرباح غير </w:t>
      </w:r>
      <w:r>
        <w:rPr>
          <w:rFonts w:ascii="Arial" w:hAnsi="Arial" w:cs="Arial" w:hint="cs"/>
          <w:sz w:val="28"/>
          <w:szCs w:val="28"/>
          <w:rtl/>
          <w:lang w:bidi="ar-BH"/>
        </w:rPr>
        <w:t>المدفوعة</w:t>
      </w:r>
      <w:r w:rsidRPr="005D47D0">
        <w:rPr>
          <w:rFonts w:ascii="Arial" w:hAnsi="Arial" w:cs="Arial"/>
          <w:sz w:val="28"/>
          <w:szCs w:val="28"/>
          <w:rtl/>
          <w:lang w:bidi="ar-BH"/>
        </w:rPr>
        <w:t xml:space="preserve"> إلى السنة المقبلة أو يخصص لإنشاء مال </w:t>
      </w:r>
      <w:r>
        <w:rPr>
          <w:rFonts w:ascii="Arial" w:hAnsi="Arial" w:cs="Arial" w:hint="cs"/>
          <w:sz w:val="28"/>
          <w:szCs w:val="28"/>
          <w:rtl/>
          <w:lang w:bidi="ar-BH"/>
        </w:rPr>
        <w:t>ل</w:t>
      </w:r>
      <w:r w:rsidRPr="005D47D0">
        <w:rPr>
          <w:rFonts w:ascii="Arial" w:hAnsi="Arial" w:cs="Arial"/>
          <w:sz w:val="28"/>
          <w:szCs w:val="28"/>
          <w:rtl/>
          <w:lang w:bidi="ar-BH"/>
        </w:rPr>
        <w:t>لاحتياطي أو مال لاستهلاك غير عاديين</w:t>
      </w:r>
      <w:r>
        <w:rPr>
          <w:rFonts w:ascii="Arial" w:hAnsi="Arial" w:cs="Arial" w:hint="cs"/>
          <w:sz w:val="28"/>
          <w:szCs w:val="28"/>
          <w:rtl/>
          <w:lang w:bidi="ar-BH"/>
        </w:rPr>
        <w:t>.</w:t>
      </w:r>
    </w:p>
    <w:p w14:paraId="0BE97D65" w14:textId="38BB225D"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-51-</w:t>
      </w:r>
    </w:p>
    <w:p w14:paraId="7E2212C3" w14:textId="0889B870" w:rsidR="005D47D0" w:rsidRDefault="005D47D0" w:rsidP="005D47D0">
      <w:pPr>
        <w:pStyle w:val="ListParagraph"/>
        <w:spacing w:line="480" w:lineRule="auto"/>
        <w:ind w:left="26"/>
        <w:jc w:val="both"/>
        <w:rPr>
          <w:rtl/>
        </w:rPr>
      </w:pPr>
      <w:r>
        <w:rPr>
          <w:rFonts w:ascii="Arial" w:hAnsi="Arial" w:cs="Arial"/>
          <w:sz w:val="28"/>
          <w:szCs w:val="28"/>
          <w:rtl/>
          <w:lang w:bidi="ar-BH"/>
        </w:rPr>
        <w:t>تدفع حصص الأرباح إلى المساهمين في المكان وفي المواعيد التي يحددها مجلس الإدارة</w:t>
      </w:r>
      <w:r>
        <w:rPr>
          <w:rFonts w:ascii="Arial" w:hAnsi="Arial" w:cs="Arial" w:hint="cs"/>
          <w:sz w:val="28"/>
          <w:szCs w:val="28"/>
          <w:rtl/>
          <w:lang w:bidi="ar-BH"/>
        </w:rPr>
        <w:t>.</w:t>
      </w:r>
    </w:p>
    <w:p w14:paraId="53DEF176" w14:textId="267560E7" w:rsidR="00D740C4" w:rsidRDefault="0000000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-52-</w:t>
      </w:r>
    </w:p>
    <w:p w14:paraId="3CDAE446" w14:textId="549FE59D" w:rsidR="00D740C4" w:rsidRDefault="005D47D0" w:rsidP="005D47D0">
      <w:pPr>
        <w:pStyle w:val="ListParagraph"/>
        <w:spacing w:line="480" w:lineRule="auto"/>
        <w:ind w:left="26"/>
        <w:jc w:val="both"/>
        <w:rPr>
          <w:rtl/>
        </w:rPr>
      </w:pPr>
      <w:r>
        <w:rPr>
          <w:rFonts w:ascii="Arial" w:hAnsi="Arial" w:cs="Arial"/>
          <w:sz w:val="28"/>
          <w:szCs w:val="28"/>
          <w:rtl/>
          <w:lang w:bidi="ar-BH"/>
        </w:rPr>
        <w:t>يستعمل المال الاحتياطي غير الاجبار</w:t>
      </w:r>
      <w:r>
        <w:rPr>
          <w:rFonts w:ascii="Arial" w:hAnsi="Arial" w:cs="Arial" w:hint="cs"/>
          <w:sz w:val="28"/>
          <w:szCs w:val="28"/>
          <w:rtl/>
          <w:lang w:bidi="ar-BH"/>
        </w:rPr>
        <w:t>ي</w:t>
      </w:r>
      <w:r>
        <w:rPr>
          <w:rFonts w:ascii="Arial" w:hAnsi="Arial" w:cs="Arial"/>
          <w:sz w:val="28"/>
          <w:szCs w:val="28"/>
          <w:rtl/>
          <w:lang w:bidi="ar-BH"/>
        </w:rPr>
        <w:t xml:space="preserve"> بناء على قرار مجلس الإدارة، فيما يكون أوفى بمصالح </w:t>
      </w:r>
      <w:r>
        <w:rPr>
          <w:rFonts w:ascii="Arial" w:hAnsi="Arial" w:cs="Arial" w:hint="cs"/>
          <w:sz w:val="28"/>
          <w:szCs w:val="28"/>
          <w:rtl/>
          <w:lang w:bidi="ar-BH"/>
        </w:rPr>
        <w:t>الشركة ولا</w:t>
      </w:r>
      <w:r>
        <w:rPr>
          <w:rFonts w:ascii="Arial" w:hAnsi="Arial" w:cs="Arial"/>
          <w:sz w:val="28"/>
          <w:szCs w:val="28"/>
          <w:rtl/>
          <w:lang w:bidi="ar-BH"/>
        </w:rPr>
        <w:t xml:space="preserve"> يجوز توزيع هذا الاحتياطي على المساهمين وإنما يجوز استعماله لتأمين توزيع أرباح على المساهمين تصل إلى 5% في السنوات التي لا تسمح فيها أرباح الشركة بتأمين هذا الحد</w:t>
      </w:r>
      <w:r>
        <w:rPr>
          <w:rFonts w:ascii="Arial" w:hAnsi="Arial" w:cs="Arial" w:hint="cs"/>
          <w:sz w:val="28"/>
          <w:szCs w:val="28"/>
          <w:rtl/>
          <w:lang w:bidi="ar-BH"/>
        </w:rPr>
        <w:t>.</w:t>
      </w:r>
    </w:p>
    <w:p w14:paraId="14AAD780" w14:textId="791A11BA" w:rsidR="005D47D0" w:rsidRDefault="00000000" w:rsidP="005D47D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-53-</w:t>
      </w:r>
    </w:p>
    <w:p w14:paraId="0DB752F4" w14:textId="0B4A90D9" w:rsidR="005D47D0" w:rsidRDefault="005D47D0" w:rsidP="005D47D0">
      <w:pPr>
        <w:pStyle w:val="ListParagraph"/>
        <w:spacing w:line="480" w:lineRule="auto"/>
        <w:ind w:left="26"/>
        <w:jc w:val="mediumKashida"/>
        <w:rPr>
          <w:rFonts w:ascii="Arial" w:hAnsi="Arial" w:cs="Arial"/>
          <w:sz w:val="28"/>
          <w:szCs w:val="28"/>
          <w:rtl/>
          <w:lang w:bidi="ar-BH"/>
        </w:rPr>
      </w:pPr>
      <w:r>
        <w:rPr>
          <w:rFonts w:ascii="Arial" w:hAnsi="Arial" w:cs="Arial"/>
          <w:sz w:val="28"/>
          <w:szCs w:val="28"/>
          <w:rtl/>
          <w:lang w:bidi="ar-BH"/>
        </w:rPr>
        <w:t>يجوز لمجلس الإدارة أن يودع بعض أمواله في بنك أو أكثر من البنوك التي يحددها مجلس الإدارة</w:t>
      </w:r>
      <w:r>
        <w:rPr>
          <w:rFonts w:ascii="Arial" w:hAnsi="Arial" w:cs="Arial" w:hint="cs"/>
          <w:sz w:val="28"/>
          <w:szCs w:val="28"/>
          <w:rtl/>
          <w:lang w:bidi="ar-BH"/>
        </w:rPr>
        <w:t>.</w:t>
      </w:r>
    </w:p>
    <w:p w14:paraId="46A37F51" w14:textId="77777777" w:rsidR="005D47D0" w:rsidRDefault="005D47D0" w:rsidP="005D47D0">
      <w:pPr>
        <w:pStyle w:val="ListParagraph"/>
        <w:spacing w:line="480" w:lineRule="auto"/>
        <w:ind w:left="26"/>
        <w:jc w:val="mediumKashida"/>
        <w:rPr>
          <w:rtl/>
        </w:rPr>
      </w:pPr>
    </w:p>
    <w:p w14:paraId="5DBF76C9" w14:textId="77777777" w:rsidR="005D47D0" w:rsidRDefault="005D47D0" w:rsidP="005D47D0">
      <w:pPr>
        <w:pStyle w:val="ListParagraph"/>
        <w:spacing w:line="480" w:lineRule="auto"/>
        <w:ind w:left="26"/>
        <w:jc w:val="center"/>
        <w:rPr>
          <w:rtl/>
        </w:rPr>
      </w:pPr>
    </w:p>
    <w:p w14:paraId="153CD763" w14:textId="77777777" w:rsidR="005D47D0" w:rsidRDefault="005D47D0" w:rsidP="005D47D0">
      <w:pPr>
        <w:pStyle w:val="ListParagraph"/>
        <w:spacing w:line="480" w:lineRule="auto"/>
        <w:ind w:left="26"/>
        <w:jc w:val="center"/>
        <w:rPr>
          <w:rtl/>
        </w:rPr>
      </w:pPr>
      <w:r>
        <w:rPr>
          <w:rFonts w:ascii="Arial" w:hAnsi="Arial" w:cs="Arial"/>
          <w:b/>
          <w:bCs/>
          <w:sz w:val="28"/>
          <w:szCs w:val="28"/>
          <w:rtl/>
          <w:lang w:bidi="ar-BH"/>
        </w:rPr>
        <w:lastRenderedPageBreak/>
        <w:t>الفصل السابع</w:t>
      </w:r>
    </w:p>
    <w:p w14:paraId="5A1FA6B0" w14:textId="77777777" w:rsidR="005D47D0" w:rsidRDefault="005D47D0" w:rsidP="005D47D0">
      <w:pPr>
        <w:pStyle w:val="ListParagraph"/>
        <w:spacing w:line="480" w:lineRule="auto"/>
        <w:ind w:left="26"/>
        <w:jc w:val="center"/>
        <w:rPr>
          <w:rtl/>
        </w:rPr>
      </w:pPr>
      <w:r>
        <w:rPr>
          <w:rFonts w:ascii="Arial" w:hAnsi="Arial" w:cs="Arial"/>
          <w:b/>
          <w:bCs/>
          <w:sz w:val="28"/>
          <w:szCs w:val="28"/>
          <w:rtl/>
          <w:lang w:bidi="ar-BH"/>
        </w:rPr>
        <w:t>تصفية الشركة</w:t>
      </w:r>
    </w:p>
    <w:p w14:paraId="782710AA" w14:textId="77777777" w:rsidR="005D47D0" w:rsidRDefault="005D47D0" w:rsidP="005D47D0">
      <w:pPr>
        <w:pStyle w:val="ListParagraph"/>
        <w:spacing w:line="480" w:lineRule="auto"/>
        <w:ind w:left="26"/>
        <w:jc w:val="center"/>
        <w:rPr>
          <w:rtl/>
        </w:rPr>
      </w:pPr>
    </w:p>
    <w:p w14:paraId="0A712C74" w14:textId="03DF554D" w:rsidR="00D740C4" w:rsidRDefault="00000000" w:rsidP="005D47D0">
      <w:pPr>
        <w:pStyle w:val="ListParagraph"/>
        <w:spacing w:line="480" w:lineRule="auto"/>
        <w:ind w:left="26"/>
        <w:jc w:val="center"/>
        <w:rPr>
          <w:rFonts w:ascii="Arial" w:hAnsi="Arial" w:cs="Arial"/>
          <w:b/>
          <w:bCs/>
          <w:sz w:val="28"/>
          <w:szCs w:val="28"/>
          <w:rtl/>
          <w:lang w:bidi="ar-BH"/>
        </w:rPr>
      </w:pPr>
      <w:r>
        <w:rPr>
          <w:rFonts w:ascii="Arial" w:hAnsi="Arial" w:cs="Arial"/>
          <w:b/>
          <w:bCs/>
          <w:sz w:val="28"/>
          <w:szCs w:val="28"/>
          <w:rtl/>
          <w:lang w:bidi="ar-BH"/>
        </w:rPr>
        <w:t>مادة -54-</w:t>
      </w:r>
    </w:p>
    <w:p w14:paraId="621DBE92" w14:textId="76588234" w:rsidR="005D47D0" w:rsidRDefault="005D47D0" w:rsidP="005D47D0">
      <w:pPr>
        <w:pStyle w:val="ListParagraph"/>
        <w:spacing w:line="480" w:lineRule="auto"/>
        <w:ind w:left="26" w:hanging="360"/>
        <w:jc w:val="both"/>
        <w:rPr>
          <w:rtl/>
        </w:rPr>
      </w:pPr>
      <w:r>
        <w:rPr>
          <w:rFonts w:hint="cs"/>
          <w:sz w:val="28"/>
          <w:szCs w:val="28"/>
          <w:rtl/>
        </w:rPr>
        <w:t>1-</w:t>
      </w:r>
      <w:r>
        <w:rPr>
          <w:rFonts w:ascii="Times New Roman" w:hAnsi="Times New Roman" w:cs="Times New Roman"/>
          <w:sz w:val="14"/>
          <w:szCs w:val="14"/>
          <w:rtl/>
        </w:rPr>
        <w:t xml:space="preserve">    </w:t>
      </w:r>
      <w:r>
        <w:rPr>
          <w:rFonts w:ascii="Arial" w:hAnsi="Arial" w:cs="Arial"/>
          <w:sz w:val="28"/>
          <w:szCs w:val="28"/>
          <w:rtl/>
          <w:lang w:bidi="ar-BH"/>
        </w:rPr>
        <w:t>تصفى الشركة في حالة حلها بواسطة مصفين تعينهم الجمعية العامة وللمصفين أوسع السلطات للتحقيق في أصول</w:t>
      </w:r>
      <w:r>
        <w:rPr>
          <w:rFonts w:hint="cs"/>
          <w:sz w:val="28"/>
          <w:szCs w:val="28"/>
          <w:lang w:bidi="ar-BH"/>
        </w:rPr>
        <w:t xml:space="preserve"> </w:t>
      </w:r>
      <w:r>
        <w:rPr>
          <w:rFonts w:ascii="Arial" w:hAnsi="Arial" w:cs="Arial"/>
          <w:sz w:val="28"/>
          <w:szCs w:val="28"/>
          <w:rtl/>
          <w:lang w:bidi="ar-BH"/>
        </w:rPr>
        <w:t>وخصوم الشركة، وتحدد الجمعية العامة أتعابهم</w:t>
      </w:r>
      <w:r w:rsidR="009B0DC5">
        <w:rPr>
          <w:rFonts w:ascii="Arial" w:hAnsi="Arial" w:cs="Arial" w:hint="cs"/>
          <w:sz w:val="28"/>
          <w:szCs w:val="28"/>
          <w:rtl/>
          <w:lang w:bidi="ar-BH"/>
        </w:rPr>
        <w:t>.</w:t>
      </w:r>
    </w:p>
    <w:p w14:paraId="2A24C992" w14:textId="3C8803F8" w:rsidR="005D47D0" w:rsidRDefault="005D47D0" w:rsidP="005D47D0">
      <w:pPr>
        <w:pStyle w:val="ListParagraph"/>
        <w:spacing w:line="480" w:lineRule="auto"/>
        <w:ind w:left="26" w:hanging="360"/>
        <w:jc w:val="both"/>
        <w:rPr>
          <w:rtl/>
        </w:rPr>
      </w:pPr>
      <w:r>
        <w:rPr>
          <w:rFonts w:hint="cs"/>
          <w:sz w:val="28"/>
          <w:szCs w:val="28"/>
          <w:rtl/>
        </w:rPr>
        <w:t>2-</w:t>
      </w:r>
      <w:r>
        <w:rPr>
          <w:rFonts w:ascii="Times New Roman" w:hAnsi="Times New Roman" w:cs="Times New Roman"/>
          <w:sz w:val="14"/>
          <w:szCs w:val="14"/>
          <w:rtl/>
        </w:rPr>
        <w:t xml:space="preserve">    </w:t>
      </w:r>
      <w:r>
        <w:rPr>
          <w:rFonts w:ascii="Arial" w:hAnsi="Arial" w:cs="Arial"/>
          <w:sz w:val="28"/>
          <w:szCs w:val="28"/>
          <w:rtl/>
          <w:lang w:bidi="ar-BH"/>
        </w:rPr>
        <w:t>وبتعيين المصفين تنتهي سلطات أعضاء مجلس الإدارة وظل الجمعية العامة قائمة لاعتماد شروط التصفية ولإعطاء المخالصة للمصفين، ويرأس الجمعية العامة من تعينه في كل اجتماع يدعو إليه المصفون</w:t>
      </w:r>
      <w:r w:rsidR="009B0DC5">
        <w:rPr>
          <w:rFonts w:ascii="Arial" w:hAnsi="Arial" w:cs="Arial" w:hint="cs"/>
          <w:sz w:val="28"/>
          <w:szCs w:val="28"/>
          <w:rtl/>
          <w:lang w:bidi="ar-BH"/>
        </w:rPr>
        <w:t>.</w:t>
      </w:r>
    </w:p>
    <w:p w14:paraId="6055BA68" w14:textId="490D1D55" w:rsidR="005D47D0" w:rsidRDefault="005D47D0" w:rsidP="005D47D0">
      <w:pPr>
        <w:pStyle w:val="ListParagraph"/>
        <w:spacing w:line="480" w:lineRule="auto"/>
        <w:ind w:left="26" w:hanging="360"/>
        <w:jc w:val="both"/>
        <w:rPr>
          <w:rtl/>
        </w:rPr>
      </w:pPr>
      <w:r>
        <w:rPr>
          <w:rFonts w:hint="cs"/>
          <w:sz w:val="28"/>
          <w:szCs w:val="28"/>
          <w:rtl/>
        </w:rPr>
        <w:t>3-</w:t>
      </w:r>
      <w:r>
        <w:rPr>
          <w:rFonts w:ascii="Times New Roman" w:hAnsi="Times New Roman" w:cs="Times New Roman"/>
          <w:sz w:val="14"/>
          <w:szCs w:val="14"/>
          <w:rtl/>
        </w:rPr>
        <w:t xml:space="preserve">    </w:t>
      </w:r>
      <w:r>
        <w:rPr>
          <w:rFonts w:ascii="Arial" w:hAnsi="Arial" w:cs="Arial"/>
          <w:sz w:val="28"/>
          <w:szCs w:val="28"/>
          <w:rtl/>
          <w:lang w:bidi="ar-BH"/>
        </w:rPr>
        <w:t>وبعد أداء التزامات الشركة ورد قيمة الأسهم، يوزع الباقي على المساهمين بنسبة المبلغ الأسمى للأسهم المملوكة لهم</w:t>
      </w:r>
      <w:r w:rsidR="009B0DC5">
        <w:rPr>
          <w:rFonts w:ascii="Arial" w:hAnsi="Arial" w:cs="Arial" w:hint="cs"/>
          <w:sz w:val="28"/>
          <w:szCs w:val="28"/>
          <w:rtl/>
          <w:lang w:bidi="ar-BH"/>
        </w:rPr>
        <w:t>.</w:t>
      </w:r>
    </w:p>
    <w:p w14:paraId="1B5860A1" w14:textId="77777777" w:rsidR="009B0DC5" w:rsidRDefault="009B0DC5" w:rsidP="009B0DC5">
      <w:pPr>
        <w:spacing w:line="480" w:lineRule="auto"/>
        <w:jc w:val="center"/>
        <w:rPr>
          <w:rtl/>
        </w:rPr>
      </w:pPr>
      <w:r>
        <w:rPr>
          <w:rFonts w:ascii="Arial" w:hAnsi="Arial" w:cs="Arial"/>
          <w:b/>
          <w:bCs/>
          <w:sz w:val="28"/>
          <w:szCs w:val="28"/>
          <w:rtl/>
          <w:lang w:bidi="ar-BH"/>
        </w:rPr>
        <w:t>الفصل الثامن</w:t>
      </w:r>
    </w:p>
    <w:p w14:paraId="287FC546" w14:textId="66C7442F" w:rsidR="009B0DC5" w:rsidRDefault="009B0DC5" w:rsidP="009B0DC5">
      <w:pPr>
        <w:spacing w:line="480" w:lineRule="auto"/>
        <w:jc w:val="center"/>
        <w:rPr>
          <w:rFonts w:ascii="Arial" w:hAnsi="Arial" w:cs="Arial"/>
          <w:b/>
          <w:bCs/>
          <w:sz w:val="28"/>
          <w:szCs w:val="28"/>
          <w:rtl/>
          <w:lang w:bidi="ar-BH"/>
        </w:rPr>
      </w:pPr>
      <w:r>
        <w:rPr>
          <w:rFonts w:ascii="Arial" w:hAnsi="Arial" w:cs="Arial"/>
          <w:b/>
          <w:bCs/>
          <w:sz w:val="28"/>
          <w:szCs w:val="28"/>
          <w:rtl/>
          <w:lang w:bidi="ar-BH"/>
        </w:rPr>
        <w:t>التحكيم</w:t>
      </w:r>
    </w:p>
    <w:p w14:paraId="058FBB62" w14:textId="0694A44F" w:rsidR="009B0DC5" w:rsidRPr="009B0DC5" w:rsidRDefault="009B0DC5" w:rsidP="009B0DC5">
      <w:pPr>
        <w:pStyle w:val="ListParagraph"/>
        <w:spacing w:line="480" w:lineRule="auto"/>
        <w:ind w:left="26"/>
        <w:jc w:val="center"/>
        <w:rPr>
          <w:rtl/>
        </w:rPr>
      </w:pPr>
      <w:r>
        <w:rPr>
          <w:rFonts w:ascii="Arial" w:hAnsi="Arial" w:cs="Arial"/>
          <w:b/>
          <w:bCs/>
          <w:sz w:val="28"/>
          <w:szCs w:val="28"/>
          <w:rtl/>
          <w:lang w:bidi="ar-BH"/>
        </w:rPr>
        <w:t>مادة -55-</w:t>
      </w:r>
    </w:p>
    <w:p w14:paraId="4590AF0C" w14:textId="6665A06B" w:rsidR="009B0DC5" w:rsidRDefault="009B0DC5" w:rsidP="009B0DC5">
      <w:pPr>
        <w:spacing w:line="480" w:lineRule="auto"/>
        <w:jc w:val="both"/>
        <w:rPr>
          <w:rFonts w:ascii="Arial" w:hAnsi="Arial" w:cs="Arial"/>
          <w:sz w:val="28"/>
          <w:szCs w:val="28"/>
          <w:rtl/>
          <w:lang w:bidi="ar-BH"/>
        </w:rPr>
      </w:pPr>
      <w:r>
        <w:rPr>
          <w:rFonts w:ascii="Arial" w:hAnsi="Arial" w:cs="Arial"/>
          <w:sz w:val="28"/>
          <w:szCs w:val="28"/>
          <w:rtl/>
          <w:lang w:bidi="ar-BH"/>
        </w:rPr>
        <w:t>إذا نشأ خلاف بين الشركة</w:t>
      </w:r>
      <w:r>
        <w:rPr>
          <w:rFonts w:ascii="Arial" w:hAnsi="Arial" w:cs="Arial" w:hint="cs"/>
          <w:sz w:val="28"/>
          <w:szCs w:val="28"/>
          <w:rtl/>
          <w:lang w:bidi="ar-BH"/>
        </w:rPr>
        <w:t xml:space="preserve"> ودولة المقر أو بين  الشركة وواحد أو أكثر من المساهمين فيها أو فيما بين أثنين أو أكثر من المساهمين أنفسهم حول تفسير أو تطبيق أحكام اتفاقية التأسيس أو النظام الأساسي المرفق بها، يحال الخلاف إلى التحكيم من قبل مركز التحكيم التجاري لدول مجلس التعاون لدول الخليج العربية في البحرين طبقاً لنظام ولائحة الإجراءات المعمول بها لدى المركز المذكور، على أن تتألف </w:t>
      </w:r>
      <w:r>
        <w:rPr>
          <w:rFonts w:ascii="Arial" w:hAnsi="Arial" w:cs="Arial"/>
          <w:sz w:val="28"/>
          <w:szCs w:val="28"/>
          <w:rtl/>
          <w:lang w:bidi="ar-BH"/>
        </w:rPr>
        <w:t xml:space="preserve">هيئة تحكيم من ثلاثة أعضاء </w:t>
      </w:r>
      <w:r>
        <w:rPr>
          <w:rFonts w:ascii="Arial" w:hAnsi="Arial" w:cs="Arial" w:hint="cs"/>
          <w:sz w:val="28"/>
          <w:szCs w:val="28"/>
          <w:rtl/>
          <w:lang w:bidi="ar-BH"/>
        </w:rPr>
        <w:t xml:space="preserve">وعلى أن تراعى هيئة التحكيم أحكام المادة </w:t>
      </w:r>
      <w:r>
        <w:rPr>
          <w:rFonts w:ascii="Arial" w:hAnsi="Arial" w:cs="Arial" w:hint="cs"/>
          <w:sz w:val="28"/>
          <w:szCs w:val="28"/>
          <w:rtl/>
          <w:lang w:bidi="ar-BH"/>
        </w:rPr>
        <w:lastRenderedPageBreak/>
        <w:t>(2) من اتفاقية التأسيس بشأن خضوع الشركة أساساً لأحكام الاتفاقية والنظام الأساسي للشركة ولو تعارضت مع القانون الداخلي لدولة المقر ( البحرين) ويكون الحكم التحكيمي الصادر تبعاً لهذه المادة نهائياً وملزماً وغير قابل للاستئناف.</w:t>
      </w:r>
    </w:p>
    <w:p w14:paraId="63C80CE6" w14:textId="0CA3C034" w:rsidR="009B0DC5" w:rsidRDefault="009B0DC5" w:rsidP="009B0DC5">
      <w:pPr>
        <w:spacing w:line="480" w:lineRule="auto"/>
        <w:jc w:val="both"/>
        <w:rPr>
          <w:rFonts w:ascii="Arial" w:hAnsi="Arial" w:cs="Arial"/>
          <w:sz w:val="28"/>
          <w:szCs w:val="28"/>
          <w:rtl/>
          <w:lang w:bidi="ar-BH"/>
        </w:rPr>
      </w:pPr>
    </w:p>
    <w:p w14:paraId="0FC014BC" w14:textId="77777777" w:rsidR="009B0DC5" w:rsidRDefault="009B0DC5" w:rsidP="009B0DC5">
      <w:pPr>
        <w:spacing w:line="480" w:lineRule="auto"/>
        <w:jc w:val="center"/>
        <w:rPr>
          <w:rtl/>
        </w:rPr>
      </w:pPr>
      <w:r>
        <w:rPr>
          <w:rFonts w:ascii="Arial" w:hAnsi="Arial" w:cs="Arial"/>
          <w:b/>
          <w:bCs/>
          <w:sz w:val="28"/>
          <w:szCs w:val="28"/>
          <w:rtl/>
          <w:lang w:bidi="ar-BH"/>
        </w:rPr>
        <w:t>الفصل التاسع</w:t>
      </w:r>
    </w:p>
    <w:p w14:paraId="29D81802" w14:textId="67579972" w:rsidR="005D47D0" w:rsidRDefault="009B0DC5" w:rsidP="009B0DC5">
      <w:pPr>
        <w:spacing w:line="480" w:lineRule="auto"/>
        <w:jc w:val="center"/>
        <w:rPr>
          <w:rtl/>
        </w:rPr>
      </w:pPr>
      <w:r>
        <w:rPr>
          <w:rFonts w:ascii="Arial" w:hAnsi="Arial" w:cs="Arial"/>
          <w:b/>
          <w:bCs/>
          <w:sz w:val="28"/>
          <w:szCs w:val="28"/>
          <w:rtl/>
          <w:lang w:bidi="ar-BH"/>
        </w:rPr>
        <w:t>أحكام ختامية</w:t>
      </w:r>
    </w:p>
    <w:p w14:paraId="31AA64F1" w14:textId="77777777" w:rsidR="00D740C4" w:rsidRDefault="00000000">
      <w:pPr>
        <w:pStyle w:val="ListParagraph"/>
        <w:spacing w:line="480" w:lineRule="auto"/>
        <w:ind w:left="26"/>
        <w:jc w:val="center"/>
        <w:rPr>
          <w:rtl/>
        </w:rPr>
      </w:pPr>
      <w:r>
        <w:rPr>
          <w:rFonts w:ascii="Arial" w:hAnsi="Arial" w:cs="Arial"/>
          <w:b/>
          <w:bCs/>
          <w:sz w:val="28"/>
          <w:szCs w:val="28"/>
          <w:rtl/>
          <w:lang w:bidi="ar-BH"/>
        </w:rPr>
        <w:t>مادة -56-</w:t>
      </w:r>
    </w:p>
    <w:p w14:paraId="079D5C3B" w14:textId="22287254" w:rsidR="009B0DC5" w:rsidRDefault="00000000" w:rsidP="009B0DC5">
      <w:pPr>
        <w:spacing w:line="480" w:lineRule="auto"/>
        <w:jc w:val="both"/>
        <w:rPr>
          <w:rtl/>
        </w:rPr>
      </w:pPr>
      <w:r>
        <w:rPr>
          <w:b/>
          <w:bCs/>
          <w:sz w:val="28"/>
          <w:szCs w:val="28"/>
        </w:rPr>
        <w:t> </w:t>
      </w:r>
      <w:r w:rsidR="009B0DC5">
        <w:rPr>
          <w:rFonts w:ascii="Arial" w:hAnsi="Arial" w:cs="Arial"/>
          <w:sz w:val="28"/>
          <w:szCs w:val="28"/>
          <w:rtl/>
          <w:lang w:bidi="ar-BH"/>
        </w:rPr>
        <w:t>على مؤسسي الشركة أن يختاروا خاتما</w:t>
      </w:r>
      <w:r w:rsidR="009B0DC5">
        <w:rPr>
          <w:rFonts w:ascii="Arial" w:hAnsi="Arial" w:cs="Arial" w:hint="cs"/>
          <w:sz w:val="28"/>
          <w:szCs w:val="28"/>
          <w:rtl/>
          <w:lang w:bidi="ar-BH"/>
        </w:rPr>
        <w:t>ً</w:t>
      </w:r>
      <w:r w:rsidR="009B0DC5">
        <w:rPr>
          <w:rFonts w:ascii="Arial" w:hAnsi="Arial" w:cs="Arial"/>
          <w:sz w:val="28"/>
          <w:szCs w:val="28"/>
          <w:rtl/>
          <w:lang w:bidi="ar-BH"/>
        </w:rPr>
        <w:t xml:space="preserve"> يحمل اسم الشركة، وتختم به المستندات التي يرى المجلس أو اللجنة التنفيذية أنها ضرورية أو مرغوب فيها</w:t>
      </w:r>
      <w:r w:rsidR="009B0DC5">
        <w:rPr>
          <w:rFonts w:ascii="Arial" w:hAnsi="Arial" w:cs="Arial" w:hint="cs"/>
          <w:sz w:val="28"/>
          <w:szCs w:val="28"/>
          <w:rtl/>
          <w:lang w:bidi="ar-BH"/>
        </w:rPr>
        <w:t>.</w:t>
      </w:r>
    </w:p>
    <w:p w14:paraId="4BFEDCA0" w14:textId="3AE7F064" w:rsidR="00D740C4" w:rsidRDefault="00D740C4" w:rsidP="005D47D0">
      <w:pPr>
        <w:pStyle w:val="ListParagraph"/>
        <w:spacing w:line="480" w:lineRule="auto"/>
        <w:ind w:left="26"/>
        <w:jc w:val="center"/>
        <w:rPr>
          <w:rtl/>
        </w:rPr>
      </w:pPr>
    </w:p>
    <w:p w14:paraId="674C8D6C" w14:textId="04B6D4AA" w:rsidR="00D740C4" w:rsidRDefault="00D740C4">
      <w:pPr>
        <w:spacing w:line="480" w:lineRule="auto"/>
        <w:jc w:val="center"/>
        <w:rPr>
          <w:rtl/>
        </w:rPr>
      </w:pPr>
    </w:p>
    <w:sectPr w:rsidR="00D740C4">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77F6" w14:textId="77777777" w:rsidR="0021033E" w:rsidRDefault="0021033E">
      <w:pPr>
        <w:spacing w:after="0" w:line="240" w:lineRule="auto"/>
        <w:rPr>
          <w:rtl/>
        </w:rPr>
      </w:pPr>
      <w:r>
        <w:separator/>
      </w:r>
    </w:p>
  </w:endnote>
  <w:endnote w:type="continuationSeparator" w:id="0">
    <w:p w14:paraId="2F86C3B0" w14:textId="77777777" w:rsidR="0021033E" w:rsidRDefault="0021033E">
      <w:pPr>
        <w:spacing w:after="0"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C55" w14:textId="77777777" w:rsidR="0021033E" w:rsidRDefault="0021033E">
      <w:pPr>
        <w:spacing w:after="0" w:line="240" w:lineRule="auto"/>
      </w:pPr>
      <w:r>
        <w:separator/>
      </w:r>
    </w:p>
  </w:footnote>
  <w:footnote w:type="continuationSeparator" w:id="0">
    <w:p w14:paraId="4165CAB3" w14:textId="77777777" w:rsidR="0021033E" w:rsidRDefault="0021033E">
      <w:pPr>
        <w:spacing w:after="0" w:line="240" w:lineRule="auto"/>
        <w:rPr>
          <w:rtl/>
        </w:rPr>
      </w:pPr>
      <w:r>
        <w:continuationSeparator/>
      </w:r>
    </w:p>
  </w:footnote>
  <w:footnote w:id="1">
    <w:p w14:paraId="71E83B93" w14:textId="69CD3BC3" w:rsidR="000645BD" w:rsidRDefault="000645BD">
      <w:pPr>
        <w:pStyle w:val="FootnoteText"/>
        <w:rPr>
          <w:rFonts w:hint="cs"/>
        </w:rPr>
      </w:pPr>
      <w:r>
        <w:rPr>
          <w:rStyle w:val="FootnoteReference"/>
        </w:rPr>
        <w:footnoteRef/>
      </w:r>
      <w:r>
        <w:rPr>
          <w:rtl/>
        </w:rPr>
        <w:t xml:space="preserve"> </w:t>
      </w:r>
      <w:r>
        <w:rPr>
          <w:rFonts w:hint="cs"/>
          <w:rtl/>
        </w:rPr>
        <w:t>استبدلت بموجب ال</w:t>
      </w:r>
      <w:r w:rsidRPr="000645BD">
        <w:rPr>
          <w:rtl/>
        </w:rPr>
        <w:t>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2">
    <w:p w14:paraId="72410CD3" w14:textId="77777777" w:rsidR="00D740C4" w:rsidRDefault="00000000">
      <w:pPr>
        <w:pStyle w:val="FootnoteText"/>
        <w:rPr>
          <w:rtl/>
        </w:rPr>
      </w:pPr>
      <w:r>
        <w:rPr>
          <w:rStyle w:val="FootnoteReference"/>
        </w:rPr>
        <w:footnoteRef/>
      </w:r>
      <w:r>
        <w:rPr>
          <w:rtl/>
        </w:rPr>
        <w:t xml:space="preserve"> </w:t>
      </w:r>
      <w:r>
        <w:rPr>
          <w:rFonts w:hint="cs"/>
          <w:rtl/>
        </w:rPr>
        <w:t>أستبدلت بموجب مرسوم بقانون رقم (44) لسنة 2022 بتعديل بعض أحكام اتفاقية تأسيس بنك الخليج الدولي ((شركة مساهمة بحرينية)) المرافقة للمرسوم بقانون رقم (30) لسنة 1975.</w:t>
      </w:r>
    </w:p>
  </w:footnote>
  <w:footnote w:id="3">
    <w:p w14:paraId="31A90238" w14:textId="72330419" w:rsidR="004E747D" w:rsidRDefault="004E747D">
      <w:pPr>
        <w:pStyle w:val="FootnoteText"/>
        <w:rPr>
          <w:rFonts w:hint="cs"/>
        </w:rPr>
      </w:pPr>
      <w:r>
        <w:rPr>
          <w:rStyle w:val="FootnoteReference"/>
        </w:rPr>
        <w:footnoteRef/>
      </w:r>
      <w:r>
        <w:rPr>
          <w:rtl/>
        </w:rPr>
        <w:t xml:space="preserve"> </w:t>
      </w:r>
      <w:r>
        <w:rPr>
          <w:rFonts w:hint="cs"/>
          <w:rtl/>
        </w:rPr>
        <w:t xml:space="preserve"> استبدلت بموجب ال</w:t>
      </w:r>
      <w:r w:rsidRPr="004E747D">
        <w:rPr>
          <w:rtl/>
        </w:rPr>
        <w:t>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4">
    <w:p w14:paraId="6760A95F" w14:textId="703E646B" w:rsidR="004E747D" w:rsidRDefault="004E747D">
      <w:pPr>
        <w:pStyle w:val="FootnoteText"/>
        <w:rPr>
          <w:rFonts w:hint="cs"/>
        </w:rPr>
      </w:pPr>
      <w:r>
        <w:rPr>
          <w:rStyle w:val="FootnoteReference"/>
        </w:rPr>
        <w:footnoteRef/>
      </w:r>
      <w:r>
        <w:rPr>
          <w:rtl/>
        </w:rPr>
        <w:t xml:space="preserve"> </w:t>
      </w:r>
      <w:r w:rsidRPr="004E747D">
        <w:rPr>
          <w:rtl/>
        </w:rPr>
        <w:t xml:space="preserve">   استبدلت بموجب المرسوم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5">
    <w:p w14:paraId="4495EF3E" w14:textId="77777777" w:rsidR="00D740C4" w:rsidRDefault="00000000">
      <w:pPr>
        <w:pStyle w:val="FootnoteText"/>
        <w:rPr>
          <w:rtl/>
        </w:rPr>
      </w:pPr>
      <w:r>
        <w:rPr>
          <w:rStyle w:val="FootnoteReference"/>
        </w:rPr>
        <w:footnoteRef/>
      </w:r>
      <w:r>
        <w:rPr>
          <w:rtl/>
        </w:rPr>
        <w:t xml:space="preserve"> </w:t>
      </w:r>
      <w:r>
        <w:rPr>
          <w:rFonts w:hint="cs"/>
          <w:rtl/>
        </w:rPr>
        <w:t>أستبدلت بموجب مرسوم بقانون رقم (44) لسنة 2022 بتعديل بعض أحكام اتفاقية تأسيس بنك الخليج الدولي ((شركة مساهمة بحرينية)) المرافقة للمرسوم بقانون رقم (30) لسنة 1975.</w:t>
      </w:r>
    </w:p>
  </w:footnote>
  <w:footnote w:id="6">
    <w:p w14:paraId="7B856105" w14:textId="29A11CC4" w:rsidR="00D05ACE" w:rsidRDefault="00D05ACE">
      <w:pPr>
        <w:pStyle w:val="FootnoteText"/>
        <w:rPr>
          <w:rFonts w:hint="cs"/>
        </w:rPr>
      </w:pPr>
      <w:r>
        <w:rPr>
          <w:rStyle w:val="FootnoteReference"/>
        </w:rPr>
        <w:footnoteRef/>
      </w:r>
      <w:r>
        <w:rPr>
          <w:rtl/>
        </w:rPr>
        <w:t xml:space="preserve"> </w:t>
      </w:r>
      <w:r w:rsidR="003B0265">
        <w:rPr>
          <w:rFonts w:hint="cs"/>
          <w:rtl/>
        </w:rPr>
        <w:t>استبدلت بموجب ال</w:t>
      </w:r>
      <w:r w:rsidR="003B0265" w:rsidRPr="003B0265">
        <w:rPr>
          <w:rtl/>
        </w:rPr>
        <w:t>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7">
    <w:p w14:paraId="09D4142E" w14:textId="4E137858" w:rsidR="003B0265" w:rsidRDefault="003B0265">
      <w:pPr>
        <w:pStyle w:val="FootnoteText"/>
        <w:rPr>
          <w:rFonts w:hint="cs"/>
        </w:rPr>
      </w:pPr>
      <w:r>
        <w:rPr>
          <w:rStyle w:val="FootnoteReference"/>
        </w:rPr>
        <w:footnoteRef/>
      </w:r>
      <w:r>
        <w:rPr>
          <w:rtl/>
        </w:rPr>
        <w:t xml:space="preserve"> </w:t>
      </w:r>
      <w:r w:rsidRPr="003B0265">
        <w:rPr>
          <w:rtl/>
        </w:rPr>
        <w:t xml:space="preserve">  استبدلت بموجب المرسوم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8">
    <w:p w14:paraId="517E3E31" w14:textId="51FDCCF8" w:rsidR="00A14155" w:rsidRDefault="00A14155">
      <w:pPr>
        <w:pStyle w:val="FootnoteText"/>
        <w:rPr>
          <w:rFonts w:hint="cs"/>
        </w:rPr>
      </w:pPr>
      <w:r>
        <w:rPr>
          <w:rStyle w:val="FootnoteReference"/>
        </w:rPr>
        <w:footnoteRef/>
      </w:r>
      <w:r>
        <w:rPr>
          <w:rtl/>
        </w:rPr>
        <w:t xml:space="preserve"> </w:t>
      </w:r>
      <w:r>
        <w:rPr>
          <w:rFonts w:hint="cs"/>
          <w:rtl/>
        </w:rPr>
        <w:t>استبدلت بموجب ال</w:t>
      </w:r>
      <w:r w:rsidRPr="00A14155">
        <w:rPr>
          <w:rtl/>
        </w:rPr>
        <w:t>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9">
    <w:p w14:paraId="70024F6F" w14:textId="6692D193" w:rsidR="00EF42BA" w:rsidRDefault="00EF42BA">
      <w:pPr>
        <w:pStyle w:val="FootnoteText"/>
        <w:rPr>
          <w:rFonts w:hint="cs"/>
        </w:rPr>
      </w:pPr>
      <w:r>
        <w:rPr>
          <w:rStyle w:val="FootnoteReference"/>
        </w:rPr>
        <w:footnoteRef/>
      </w:r>
      <w:r>
        <w:rPr>
          <w:rtl/>
        </w:rPr>
        <w:t xml:space="preserve"> </w:t>
      </w:r>
      <w:r>
        <w:rPr>
          <w:rFonts w:hint="cs"/>
          <w:rtl/>
        </w:rPr>
        <w:t>عدلت بموجب ال</w:t>
      </w:r>
      <w:r w:rsidRPr="00EF42BA">
        <w:rPr>
          <w:rtl/>
        </w:rPr>
        <w:t>مرسوم بقانون رقم (16) لسنة 1999 بتعديل بعض أحكام المرسوم بقانون رقم (30) لسنة 1975 بالموافقة على إتفاقية تأسيس بنك الخليج الدولي (شركة مساهمة بحرينية)</w:t>
      </w:r>
    </w:p>
  </w:footnote>
  <w:footnote w:id="10">
    <w:p w14:paraId="4707E947" w14:textId="77777777" w:rsidR="00D740C4" w:rsidRDefault="00000000">
      <w:pPr>
        <w:pStyle w:val="FootnoteText"/>
        <w:rPr>
          <w:rtl/>
        </w:rPr>
      </w:pPr>
      <w:r>
        <w:rPr>
          <w:rStyle w:val="FootnoteReference"/>
        </w:rPr>
        <w:footnoteRef/>
      </w:r>
      <w:r>
        <w:rPr>
          <w:rtl/>
        </w:rPr>
        <w:t xml:space="preserve"> </w:t>
      </w:r>
      <w:r>
        <w:rPr>
          <w:rFonts w:hint="cs"/>
          <w:rtl/>
        </w:rPr>
        <w:t>أستبدلت بموجب مرسوم بقانون رقم (44) لسنة 2022 بتعديل بعض أحكام اتفاقية تأسيس بنك الخليج الدولي ((شركة مساهمة بحرينية)) المرافقة للمرسوم بقانون رقم (30) لسنة 1975.</w:t>
      </w:r>
    </w:p>
  </w:footnote>
  <w:footnote w:id="11">
    <w:p w14:paraId="158D14C6" w14:textId="77777777" w:rsidR="00D740C4" w:rsidRDefault="00000000">
      <w:pPr>
        <w:pStyle w:val="FootnoteText"/>
        <w:rPr>
          <w:rtl/>
        </w:rPr>
      </w:pPr>
      <w:r>
        <w:rPr>
          <w:rStyle w:val="FootnoteReference"/>
        </w:rPr>
        <w:footnoteRef/>
      </w:r>
      <w:r>
        <w:rPr>
          <w:rtl/>
        </w:rPr>
        <w:t xml:space="preserve"> </w:t>
      </w:r>
      <w:r>
        <w:rPr>
          <w:rFonts w:hint="cs"/>
          <w:rtl/>
        </w:rPr>
        <w:t>أستبدلت بموجب مرسوم بقانون رقم (44) لسنة 2022 بتعديل بعض أحكام اتفاقية تأسيس بنك الخليج الدولي ((شركة مساهمة بحرينية)) المرافقة للمرسوم بقانون رقم (30) لسنة 1975.</w:t>
      </w:r>
    </w:p>
  </w:footnote>
  <w:footnote w:id="12">
    <w:p w14:paraId="6062AA72" w14:textId="77777777" w:rsidR="00D740C4" w:rsidRDefault="00000000">
      <w:pPr>
        <w:pStyle w:val="FootnoteText"/>
        <w:rPr>
          <w:rtl/>
        </w:rPr>
      </w:pPr>
      <w:r>
        <w:rPr>
          <w:rStyle w:val="FootnoteReference"/>
        </w:rPr>
        <w:footnoteRef/>
      </w:r>
      <w:r>
        <w:rPr>
          <w:rtl/>
        </w:rPr>
        <w:t xml:space="preserve"> </w:t>
      </w:r>
      <w:r>
        <w:rPr>
          <w:rFonts w:hint="cs"/>
          <w:rtl/>
        </w:rPr>
        <w:t>أستبدلت بموجب مرسوم بقانون رقم (44) لسنة 2022 بتعديل بعض أحكام اتفاقية تأسيس بنك الخليج الدولي ((شركة مساهمة بحرينية)) المرافقة للمرسوم بقانون رقم (30) لسنة 1975.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E0"/>
    <w:rsid w:val="000645BD"/>
    <w:rsid w:val="0021033E"/>
    <w:rsid w:val="00233DE0"/>
    <w:rsid w:val="00244050"/>
    <w:rsid w:val="0037357A"/>
    <w:rsid w:val="003B0265"/>
    <w:rsid w:val="003C5DC1"/>
    <w:rsid w:val="003F3CAE"/>
    <w:rsid w:val="00463085"/>
    <w:rsid w:val="004E747D"/>
    <w:rsid w:val="005D47D0"/>
    <w:rsid w:val="009B0DC5"/>
    <w:rsid w:val="00A14155"/>
    <w:rsid w:val="00CD3C29"/>
    <w:rsid w:val="00D05ACE"/>
    <w:rsid w:val="00D740C4"/>
    <w:rsid w:val="00E153C0"/>
    <w:rsid w:val="00EF4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11FB2"/>
  <w15:chartTrackingRefBased/>
  <w15:docId w15:val="{D7AD241C-B8A4-4315-A094-9D260F16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bidi w:val="0"/>
      <w:spacing w:before="100" w:beforeAutospacing="1" w:after="100" w:afterAutospacing="1" w:line="240" w:lineRule="auto"/>
    </w:pPr>
    <w:rPr>
      <w:sz w:val="24"/>
      <w:szCs w:val="24"/>
    </w:rPr>
  </w:style>
  <w:style w:type="paragraph" w:customStyle="1" w:styleId="msopapdefault">
    <w:name w:val="msopapdefault"/>
    <w:basedOn w:val="Normal"/>
    <w:pPr>
      <w:bidi w:val="0"/>
      <w:spacing w:before="100" w:beforeAutospacing="1"/>
    </w:pPr>
    <w:rPr>
      <w:rFonts w:ascii="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9B0DC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0DC5"/>
    <w:rPr>
      <w:rFonts w:eastAsiaTheme="minorEastAsia"/>
      <w:sz w:val="22"/>
      <w:szCs w:val="22"/>
    </w:rPr>
  </w:style>
  <w:style w:type="paragraph" w:styleId="Footer">
    <w:name w:val="footer"/>
    <w:basedOn w:val="Normal"/>
    <w:link w:val="FooterChar"/>
    <w:uiPriority w:val="99"/>
    <w:unhideWhenUsed/>
    <w:rsid w:val="009B0DC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0DC5"/>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F8D2-30BA-480F-845B-B0ACB82F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مشاعل محمد محسن العرجاني</dc:creator>
  <cp:keywords/>
  <dc:description/>
  <cp:lastModifiedBy>سلمان محمد ال محمود</cp:lastModifiedBy>
  <cp:revision>6</cp:revision>
  <dcterms:created xsi:type="dcterms:W3CDTF">2023-01-23T05:53:00Z</dcterms:created>
  <dcterms:modified xsi:type="dcterms:W3CDTF">2023-01-23T07:34:00Z</dcterms:modified>
</cp:coreProperties>
</file>