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0AFB" w14:textId="3A1CE55C" w:rsidR="0035173C" w:rsidRPr="0035173C" w:rsidRDefault="0035173C" w:rsidP="006E5D4D">
      <w:pPr>
        <w:spacing w:before="120" w:line="360" w:lineRule="auto"/>
        <w:jc w:val="center"/>
        <w:rPr>
          <w:rFonts w:asciiTheme="majorBidi" w:hAnsiTheme="majorBidi" w:cstheme="majorBidi"/>
          <w:b/>
          <w:bCs/>
          <w:color w:val="000000" w:themeColor="text1"/>
          <w:sz w:val="28"/>
          <w:szCs w:val="28"/>
          <w:rtl/>
        </w:rPr>
      </w:pPr>
    </w:p>
    <w:p w14:paraId="60D790C9" w14:textId="369329DE" w:rsidR="00CD7A11" w:rsidRPr="0035173C" w:rsidRDefault="00CD7A11" w:rsidP="006E5D4D">
      <w:pPr>
        <w:spacing w:before="120" w:line="360" w:lineRule="auto"/>
        <w:jc w:val="center"/>
        <w:rPr>
          <w:rFonts w:asciiTheme="majorBidi" w:hAnsiTheme="majorBidi" w:cstheme="majorBidi"/>
          <w:color w:val="000000" w:themeColor="text1"/>
          <w:sz w:val="28"/>
          <w:szCs w:val="28"/>
        </w:rPr>
      </w:pPr>
      <w:r w:rsidRPr="0035173C">
        <w:rPr>
          <w:rFonts w:asciiTheme="majorBidi" w:hAnsiTheme="majorBidi" w:cstheme="majorBidi"/>
          <w:b/>
          <w:bCs/>
          <w:color w:val="000000" w:themeColor="text1"/>
          <w:sz w:val="28"/>
          <w:szCs w:val="28"/>
          <w:rtl/>
        </w:rPr>
        <w:t>مرسوم بقانون رقم (17) لسنة 2002</w:t>
      </w:r>
    </w:p>
    <w:p w14:paraId="48DA4E2E" w14:textId="77777777" w:rsidR="00CD7A11" w:rsidRPr="0035173C" w:rsidRDefault="00CD7A11" w:rsidP="00943C79">
      <w:pPr>
        <w:spacing w:before="120" w:line="360" w:lineRule="auto"/>
        <w:jc w:val="center"/>
        <w:rPr>
          <w:rFonts w:asciiTheme="majorBidi" w:hAnsiTheme="majorBidi" w:cstheme="majorBidi"/>
          <w:color w:val="000000" w:themeColor="text1"/>
          <w:sz w:val="28"/>
          <w:szCs w:val="28"/>
        </w:rPr>
      </w:pPr>
      <w:r w:rsidRPr="0035173C">
        <w:rPr>
          <w:rFonts w:asciiTheme="majorBidi" w:hAnsiTheme="majorBidi" w:cstheme="majorBidi"/>
          <w:b/>
          <w:bCs/>
          <w:color w:val="000000" w:themeColor="text1"/>
          <w:sz w:val="28"/>
          <w:szCs w:val="28"/>
          <w:rtl/>
        </w:rPr>
        <w:t>بشأن نظام المحافظات</w:t>
      </w:r>
    </w:p>
    <w:p w14:paraId="79F60869" w14:textId="77777777" w:rsidR="00CD7A11" w:rsidRPr="0035173C" w:rsidRDefault="00CD7A11" w:rsidP="00943C79">
      <w:pPr>
        <w:spacing w:before="120" w:line="360" w:lineRule="auto"/>
        <w:ind w:firstLine="29"/>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w:t>
      </w:r>
    </w:p>
    <w:p w14:paraId="6EAD8BD8" w14:textId="77777777" w:rsidR="00CD7A11" w:rsidRPr="0035173C" w:rsidRDefault="00CD7A11" w:rsidP="00943C79">
      <w:pPr>
        <w:spacing w:before="120" w:line="360" w:lineRule="auto"/>
        <w:ind w:firstLine="29"/>
        <w:jc w:val="lowKashida"/>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نحن حمد بن عيسى آل خليفة         ملك مملكة البحرين.</w:t>
      </w:r>
    </w:p>
    <w:p w14:paraId="12DAC64C" w14:textId="77777777" w:rsidR="00CD7A11" w:rsidRPr="0035173C" w:rsidRDefault="00CD7A11" w:rsidP="00943C79">
      <w:pPr>
        <w:spacing w:before="120"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بعد الإطلاع على الدستور،</w:t>
      </w:r>
    </w:p>
    <w:p w14:paraId="6DF60994" w14:textId="7777777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وعلى المرسوم بقانون رقم (16) لسنة 1996 بشأن نظام المحافظات،</w:t>
      </w:r>
    </w:p>
    <w:p w14:paraId="12DA66E8" w14:textId="7777777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وبناءً على عرض وزير الداخلية،</w:t>
      </w:r>
    </w:p>
    <w:p w14:paraId="5FAA9ABC" w14:textId="7777777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وبعد موافقة مجلس الوزراء على ذلك،</w:t>
      </w:r>
    </w:p>
    <w:p w14:paraId="2EFF10F0"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رسمنا بالقانون الآتي:</w:t>
      </w:r>
    </w:p>
    <w:p w14:paraId="0A399D95"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 xml:space="preserve">مادة - 1 </w:t>
      </w:r>
      <w:r w:rsidR="00943C79" w:rsidRPr="0035173C">
        <w:rPr>
          <w:rFonts w:asciiTheme="majorBidi" w:hAnsiTheme="majorBidi" w:cstheme="majorBidi"/>
          <w:b/>
          <w:bCs/>
          <w:color w:val="000000" w:themeColor="text1"/>
          <w:sz w:val="28"/>
          <w:szCs w:val="28"/>
          <w:rtl/>
        </w:rPr>
        <w:t>–</w:t>
      </w:r>
      <w:r w:rsidR="00943C79" w:rsidRPr="0035173C">
        <w:rPr>
          <w:rFonts w:asciiTheme="majorBidi" w:hAnsiTheme="majorBidi" w:cstheme="majorBidi" w:hint="cs"/>
          <w:b/>
          <w:bCs/>
          <w:color w:val="000000" w:themeColor="text1"/>
          <w:sz w:val="28"/>
          <w:szCs w:val="28"/>
          <w:vertAlign w:val="superscript"/>
          <w:rtl/>
        </w:rPr>
        <w:t>(</w:t>
      </w:r>
      <w:r w:rsidR="00001155" w:rsidRPr="0035173C">
        <w:rPr>
          <w:rStyle w:val="FootnoteReference"/>
          <w:rFonts w:asciiTheme="majorBidi" w:hAnsiTheme="majorBidi" w:cstheme="majorBidi"/>
          <w:b/>
          <w:bCs/>
          <w:color w:val="000000" w:themeColor="text1"/>
          <w:sz w:val="28"/>
          <w:szCs w:val="28"/>
          <w:rtl/>
        </w:rPr>
        <w:footnoteReference w:id="1"/>
      </w:r>
      <w:r w:rsidR="00943C79" w:rsidRPr="0035173C">
        <w:rPr>
          <w:rFonts w:asciiTheme="majorBidi" w:hAnsiTheme="majorBidi" w:cstheme="majorBidi" w:hint="cs"/>
          <w:b/>
          <w:bCs/>
          <w:color w:val="000000" w:themeColor="text1"/>
          <w:sz w:val="28"/>
          <w:szCs w:val="28"/>
          <w:vertAlign w:val="superscript"/>
          <w:rtl/>
        </w:rPr>
        <w:t>)</w:t>
      </w:r>
    </w:p>
    <w:p w14:paraId="5F5F212A" w14:textId="77777777" w:rsidR="00001155" w:rsidRPr="0035173C" w:rsidRDefault="00001155" w:rsidP="00943C79">
      <w:pPr>
        <w:spacing w:line="360" w:lineRule="auto"/>
        <w:rPr>
          <w:rFonts w:asciiTheme="majorBidi" w:hAnsiTheme="majorBidi" w:cstheme="majorBidi"/>
          <w:color w:val="000000" w:themeColor="text1"/>
          <w:sz w:val="28"/>
          <w:szCs w:val="28"/>
        </w:rPr>
      </w:pPr>
      <w:r w:rsidRPr="0035173C">
        <w:rPr>
          <w:rFonts w:asciiTheme="majorBidi" w:hAnsiTheme="majorBidi" w:cstheme="majorBidi"/>
          <w:color w:val="000000" w:themeColor="text1"/>
          <w:sz w:val="28"/>
          <w:szCs w:val="28"/>
          <w:rtl/>
        </w:rPr>
        <w:t>تقسم مملكة البحرين إلى عدد من المحافظات على الوجه الآتي:</w:t>
      </w:r>
    </w:p>
    <w:p w14:paraId="5F881F66" w14:textId="77777777" w:rsidR="00001155" w:rsidRPr="0035173C" w:rsidRDefault="00001155" w:rsidP="00943C79">
      <w:pPr>
        <w:pStyle w:val="ListParagraph"/>
        <w:bidi/>
        <w:spacing w:after="0" w:line="360" w:lineRule="auto"/>
        <w:ind w:hanging="360"/>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محافظة العاصمة.</w:t>
      </w:r>
    </w:p>
    <w:p w14:paraId="04296F6A" w14:textId="77777777" w:rsidR="00001155" w:rsidRPr="0035173C" w:rsidRDefault="00001155" w:rsidP="00943C79">
      <w:pPr>
        <w:pStyle w:val="ListParagraph"/>
        <w:bidi/>
        <w:spacing w:after="0" w:line="360" w:lineRule="auto"/>
        <w:ind w:hanging="360"/>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محافظة المحرق.</w:t>
      </w:r>
    </w:p>
    <w:p w14:paraId="44A3E370" w14:textId="77777777" w:rsidR="00001155" w:rsidRPr="0035173C" w:rsidRDefault="00001155" w:rsidP="00943C79">
      <w:pPr>
        <w:pStyle w:val="ListParagraph"/>
        <w:bidi/>
        <w:spacing w:after="0" w:line="360" w:lineRule="auto"/>
        <w:ind w:hanging="360"/>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المحافظة الشمالية.</w:t>
      </w:r>
    </w:p>
    <w:p w14:paraId="5E5926CA" w14:textId="77777777" w:rsidR="00001155" w:rsidRPr="0035173C" w:rsidRDefault="00001155" w:rsidP="00943C79">
      <w:pPr>
        <w:pStyle w:val="ListParagraph"/>
        <w:bidi/>
        <w:spacing w:after="0" w:line="360" w:lineRule="auto"/>
        <w:ind w:hanging="360"/>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المحافظة الجنوبية.</w:t>
      </w:r>
    </w:p>
    <w:p w14:paraId="1D31EAD4" w14:textId="77777777" w:rsidR="00001155" w:rsidRPr="0035173C" w:rsidRDefault="00001155" w:rsidP="00943C79">
      <w:pPr>
        <w:spacing w:line="360" w:lineRule="auto"/>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ويكون إنشاء المحافظات أو إلغاؤها أو استبدال مسمياتها بموجب مرسوم.</w:t>
      </w:r>
    </w:p>
    <w:p w14:paraId="1F0A7985" w14:textId="77777777" w:rsidR="00001155" w:rsidRPr="0035173C" w:rsidRDefault="00001155" w:rsidP="00943C79">
      <w:pPr>
        <w:spacing w:line="360" w:lineRule="auto"/>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وتشمل كل محافظة المناطق الداخلة في حدودها، طبقاً للجداول والخرائط المرافقة.</w:t>
      </w:r>
    </w:p>
    <w:p w14:paraId="6FE4A720" w14:textId="77777777" w:rsidR="00001155" w:rsidRPr="0035173C" w:rsidRDefault="00001155" w:rsidP="00943C79">
      <w:pPr>
        <w:spacing w:line="360" w:lineRule="auto"/>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ويكون تحديد مراكز المحافظات، وتعديل حدودها، والمناطق التابعة لها بقرار من رئيس مجلس الوزراء</w:t>
      </w:r>
      <w:r w:rsidR="00DB77AF" w:rsidRPr="0035173C">
        <w:rPr>
          <w:rFonts w:asciiTheme="majorBidi" w:hAnsiTheme="majorBidi" w:cstheme="majorBidi"/>
          <w:color w:val="000000" w:themeColor="text1"/>
          <w:sz w:val="28"/>
          <w:szCs w:val="28"/>
          <w:rtl/>
        </w:rPr>
        <w:t>.</w:t>
      </w:r>
    </w:p>
    <w:p w14:paraId="31EC5F3A"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- 2 -</w:t>
      </w:r>
    </w:p>
    <w:p w14:paraId="540DFD6D" w14:textId="3786F3D7" w:rsidR="00943C79" w:rsidRDefault="00CD7A11" w:rsidP="007E1FE5">
      <w:pPr>
        <w:spacing w:before="120"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المحافظة ذات شخصية </w:t>
      </w:r>
      <w:r w:rsidR="006E5D4D" w:rsidRPr="0035173C">
        <w:rPr>
          <w:rFonts w:asciiTheme="majorBidi" w:hAnsiTheme="majorBidi" w:cstheme="majorBidi" w:hint="cs"/>
          <w:color w:val="000000" w:themeColor="text1"/>
          <w:sz w:val="28"/>
          <w:szCs w:val="28"/>
          <w:rtl/>
        </w:rPr>
        <w:t>اعتبارية،</w:t>
      </w:r>
      <w:r w:rsidRPr="0035173C">
        <w:rPr>
          <w:rFonts w:asciiTheme="majorBidi" w:hAnsiTheme="majorBidi" w:cstheme="majorBidi"/>
          <w:color w:val="000000" w:themeColor="text1"/>
          <w:sz w:val="28"/>
          <w:szCs w:val="28"/>
          <w:rtl/>
        </w:rPr>
        <w:t xml:space="preserve"> وتدرج الاعتمادات المالية الخاصة بالمحافظة ضمن ميزانية الدولة وتضاف إلى ميزانية وزارة الداخلية. </w:t>
      </w:r>
    </w:p>
    <w:p w14:paraId="49518DDD" w14:textId="77777777" w:rsidR="0035173C" w:rsidRPr="0035173C" w:rsidRDefault="0035173C" w:rsidP="007E1FE5">
      <w:pPr>
        <w:spacing w:before="120" w:line="360" w:lineRule="auto"/>
        <w:jc w:val="lowKashida"/>
        <w:rPr>
          <w:rFonts w:asciiTheme="majorBidi" w:hAnsiTheme="majorBidi" w:cstheme="majorBidi"/>
          <w:color w:val="000000" w:themeColor="text1"/>
          <w:sz w:val="28"/>
          <w:szCs w:val="28"/>
          <w:rtl/>
        </w:rPr>
      </w:pPr>
    </w:p>
    <w:p w14:paraId="37C011C5"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lastRenderedPageBreak/>
        <w:t>مادة - 3 -</w:t>
      </w:r>
    </w:p>
    <w:p w14:paraId="5E767DDE" w14:textId="7777777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تتكون الموارد المالية للمحافظة مما يلي:</w:t>
      </w:r>
    </w:p>
    <w:p w14:paraId="02C79C8C" w14:textId="5857EA50" w:rsidR="00CD7A11" w:rsidRPr="0035173C" w:rsidRDefault="00CD7A11" w:rsidP="00943C79">
      <w:pPr>
        <w:spacing w:before="120" w:line="360" w:lineRule="auto"/>
        <w:ind w:left="199" w:hanging="170"/>
        <w:jc w:val="lowKashida"/>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‌أ-</w:t>
      </w:r>
      <w:r w:rsidR="006E5D4D" w:rsidRPr="0035173C">
        <w:rPr>
          <w:rFonts w:asciiTheme="majorBidi" w:hAnsiTheme="majorBidi" w:cstheme="majorBidi" w:hint="cs"/>
          <w:b/>
          <w:bCs/>
          <w:color w:val="000000" w:themeColor="text1"/>
          <w:sz w:val="28"/>
          <w:szCs w:val="28"/>
          <w:rtl/>
        </w:rPr>
        <w:t xml:space="preserve"> </w:t>
      </w:r>
      <w:r w:rsidRPr="0035173C">
        <w:rPr>
          <w:rFonts w:asciiTheme="majorBidi" w:hAnsiTheme="majorBidi" w:cstheme="majorBidi"/>
          <w:color w:val="000000" w:themeColor="text1"/>
          <w:sz w:val="28"/>
          <w:szCs w:val="28"/>
          <w:rtl/>
        </w:rPr>
        <w:t>الإعتمادات المالية التي تخصص لها في الميزانية العامة للدولة.</w:t>
      </w:r>
    </w:p>
    <w:p w14:paraId="3ECD53BE" w14:textId="70073C21" w:rsidR="00CD7A11" w:rsidRPr="0035173C" w:rsidRDefault="00CD7A11" w:rsidP="00943C79">
      <w:pPr>
        <w:spacing w:before="120" w:line="360" w:lineRule="auto"/>
        <w:ind w:left="199" w:hanging="170"/>
        <w:jc w:val="lowKashida"/>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‌ب-</w:t>
      </w:r>
      <w:r w:rsidR="006E5D4D" w:rsidRPr="0035173C">
        <w:rPr>
          <w:rFonts w:asciiTheme="majorBidi" w:hAnsiTheme="majorBidi" w:cstheme="majorBidi" w:hint="cs"/>
          <w:b/>
          <w:bCs/>
          <w:color w:val="000000" w:themeColor="text1"/>
          <w:sz w:val="28"/>
          <w:szCs w:val="28"/>
          <w:rtl/>
        </w:rPr>
        <w:t xml:space="preserve"> </w:t>
      </w:r>
      <w:r w:rsidRPr="0035173C">
        <w:rPr>
          <w:rFonts w:asciiTheme="majorBidi" w:hAnsiTheme="majorBidi" w:cstheme="majorBidi"/>
          <w:color w:val="000000" w:themeColor="text1"/>
          <w:sz w:val="28"/>
          <w:szCs w:val="28"/>
          <w:rtl/>
        </w:rPr>
        <w:t xml:space="preserve">الهبات والتبرعات التي يقبلها </w:t>
      </w:r>
      <w:r w:rsidR="006E5D4D" w:rsidRPr="0035173C">
        <w:rPr>
          <w:rFonts w:asciiTheme="majorBidi" w:hAnsiTheme="majorBidi" w:cstheme="majorBidi" w:hint="cs"/>
          <w:color w:val="000000" w:themeColor="text1"/>
          <w:sz w:val="28"/>
          <w:szCs w:val="28"/>
          <w:rtl/>
        </w:rPr>
        <w:t>المحافظ،</w:t>
      </w:r>
      <w:r w:rsidRPr="0035173C">
        <w:rPr>
          <w:rFonts w:asciiTheme="majorBidi" w:hAnsiTheme="majorBidi" w:cstheme="majorBidi"/>
          <w:color w:val="000000" w:themeColor="text1"/>
          <w:sz w:val="28"/>
          <w:szCs w:val="28"/>
          <w:rtl/>
        </w:rPr>
        <w:t xml:space="preserve"> بناءً على توصية المجلس التنسيقي</w:t>
      </w:r>
      <w:r w:rsidR="00943C79" w:rsidRPr="0035173C">
        <w:rPr>
          <w:rFonts w:asciiTheme="majorBidi" w:hAnsiTheme="majorBidi" w:cstheme="majorBidi"/>
          <w:color w:val="000000" w:themeColor="text1"/>
          <w:sz w:val="28"/>
          <w:szCs w:val="28"/>
          <w:vertAlign w:val="superscript"/>
        </w:rPr>
        <w:t>)</w:t>
      </w:r>
      <w:r w:rsidR="00B5711D" w:rsidRPr="0035173C">
        <w:rPr>
          <w:rStyle w:val="FootnoteReference"/>
          <w:rFonts w:asciiTheme="majorBidi" w:hAnsiTheme="majorBidi" w:cstheme="majorBidi"/>
          <w:color w:val="000000" w:themeColor="text1"/>
          <w:sz w:val="28"/>
          <w:szCs w:val="28"/>
          <w:rtl/>
        </w:rPr>
        <w:footnoteReference w:id="2"/>
      </w:r>
      <w:r w:rsidR="00943C79" w:rsidRPr="0035173C">
        <w:rPr>
          <w:rFonts w:asciiTheme="majorBidi" w:hAnsiTheme="majorBidi" w:cstheme="majorBidi"/>
          <w:color w:val="000000" w:themeColor="text1"/>
          <w:sz w:val="28"/>
          <w:szCs w:val="28"/>
          <w:vertAlign w:val="superscript"/>
        </w:rPr>
        <w:t>(</w:t>
      </w:r>
      <w:r w:rsidRPr="0035173C">
        <w:rPr>
          <w:rFonts w:asciiTheme="majorBidi" w:hAnsiTheme="majorBidi" w:cstheme="majorBidi"/>
          <w:color w:val="000000" w:themeColor="text1"/>
          <w:sz w:val="28"/>
          <w:szCs w:val="28"/>
          <w:rtl/>
        </w:rPr>
        <w:t xml:space="preserve"> بالمحافظة وفقاً للشروط والقواعد التي يقررها مجلس الوزراء.</w:t>
      </w:r>
    </w:p>
    <w:p w14:paraId="6612724C" w14:textId="77777777" w:rsidR="00CD7A11" w:rsidRPr="0035173C" w:rsidRDefault="00CD7A11" w:rsidP="00943C79">
      <w:pPr>
        <w:spacing w:before="120" w:line="360" w:lineRule="auto"/>
        <w:ind w:firstLine="720"/>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- 4 -</w:t>
      </w:r>
      <w:r w:rsidR="00943C79" w:rsidRPr="0035173C">
        <w:rPr>
          <w:rFonts w:asciiTheme="majorBidi" w:hAnsiTheme="majorBidi" w:cstheme="majorBidi"/>
          <w:b/>
          <w:bCs/>
          <w:color w:val="000000" w:themeColor="text1"/>
          <w:sz w:val="28"/>
          <w:szCs w:val="28"/>
          <w:vertAlign w:val="superscript"/>
        </w:rPr>
        <w:t>)</w:t>
      </w:r>
      <w:r w:rsidRPr="0035173C">
        <w:rPr>
          <w:rStyle w:val="FootnoteReference"/>
          <w:rFonts w:asciiTheme="majorBidi" w:hAnsiTheme="majorBidi" w:cstheme="majorBidi"/>
          <w:b/>
          <w:bCs/>
          <w:color w:val="000000" w:themeColor="text1"/>
          <w:sz w:val="28"/>
          <w:szCs w:val="28"/>
          <w:rtl/>
        </w:rPr>
        <w:footnoteReference w:id="3"/>
      </w:r>
      <w:r w:rsidR="00943C79" w:rsidRPr="0035173C">
        <w:rPr>
          <w:rFonts w:asciiTheme="majorBidi" w:hAnsiTheme="majorBidi" w:cstheme="majorBidi"/>
          <w:b/>
          <w:bCs/>
          <w:color w:val="000000" w:themeColor="text1"/>
          <w:sz w:val="28"/>
          <w:szCs w:val="28"/>
          <w:vertAlign w:val="superscript"/>
        </w:rPr>
        <w:t>(</w:t>
      </w:r>
    </w:p>
    <w:p w14:paraId="6CB7A905" w14:textId="1DEAA1DC" w:rsidR="00CD7A11" w:rsidRPr="0035173C" w:rsidRDefault="00CD7A11" w:rsidP="00943C79">
      <w:pPr>
        <w:spacing w:line="360" w:lineRule="auto"/>
        <w:rPr>
          <w:rFonts w:asciiTheme="majorBidi" w:hAnsiTheme="majorBidi" w:cstheme="majorBidi"/>
          <w:color w:val="000000" w:themeColor="text1"/>
          <w:sz w:val="28"/>
          <w:szCs w:val="28"/>
        </w:rPr>
      </w:pPr>
      <w:r w:rsidRPr="0035173C">
        <w:rPr>
          <w:rFonts w:asciiTheme="majorBidi" w:hAnsiTheme="majorBidi" w:cstheme="majorBidi"/>
          <w:color w:val="000000" w:themeColor="text1"/>
          <w:sz w:val="28"/>
          <w:szCs w:val="28"/>
          <w:rtl/>
        </w:rPr>
        <w:t xml:space="preserve">يكون لكل محافظة محافظ يدير </w:t>
      </w:r>
      <w:r w:rsidR="006E5D4D" w:rsidRPr="0035173C">
        <w:rPr>
          <w:rFonts w:asciiTheme="majorBidi" w:hAnsiTheme="majorBidi" w:cstheme="majorBidi" w:hint="cs"/>
          <w:color w:val="000000" w:themeColor="text1"/>
          <w:sz w:val="28"/>
          <w:szCs w:val="28"/>
          <w:rtl/>
        </w:rPr>
        <w:t>شئونها،</w:t>
      </w:r>
      <w:r w:rsidRPr="0035173C">
        <w:rPr>
          <w:rFonts w:asciiTheme="majorBidi" w:hAnsiTheme="majorBidi" w:cstheme="majorBidi"/>
          <w:color w:val="000000" w:themeColor="text1"/>
          <w:sz w:val="28"/>
          <w:szCs w:val="28"/>
          <w:rtl/>
        </w:rPr>
        <w:t xml:space="preserve"> ويعاونه في ذلك </w:t>
      </w:r>
      <w:r w:rsidR="006E5D4D" w:rsidRPr="0035173C">
        <w:rPr>
          <w:rFonts w:asciiTheme="majorBidi" w:hAnsiTheme="majorBidi" w:cstheme="majorBidi" w:hint="cs"/>
          <w:color w:val="000000" w:themeColor="text1"/>
          <w:sz w:val="28"/>
          <w:szCs w:val="28"/>
          <w:rtl/>
        </w:rPr>
        <w:t>نائب،</w:t>
      </w:r>
      <w:r w:rsidRPr="0035173C">
        <w:rPr>
          <w:rFonts w:asciiTheme="majorBidi" w:hAnsiTheme="majorBidi" w:cstheme="majorBidi"/>
          <w:color w:val="000000" w:themeColor="text1"/>
          <w:sz w:val="28"/>
          <w:szCs w:val="28"/>
          <w:rtl/>
        </w:rPr>
        <w:t xml:space="preserve"> وجهاز </w:t>
      </w:r>
      <w:r w:rsidR="006E5D4D" w:rsidRPr="0035173C">
        <w:rPr>
          <w:rFonts w:asciiTheme="majorBidi" w:hAnsiTheme="majorBidi" w:cstheme="majorBidi" w:hint="cs"/>
          <w:color w:val="000000" w:themeColor="text1"/>
          <w:sz w:val="28"/>
          <w:szCs w:val="28"/>
          <w:rtl/>
        </w:rPr>
        <w:t>إداري،</w:t>
      </w:r>
      <w:r w:rsidRPr="0035173C">
        <w:rPr>
          <w:rFonts w:asciiTheme="majorBidi" w:hAnsiTheme="majorBidi" w:cstheme="majorBidi"/>
          <w:color w:val="000000" w:themeColor="text1"/>
          <w:sz w:val="28"/>
          <w:szCs w:val="28"/>
          <w:rtl/>
        </w:rPr>
        <w:t xml:space="preserve"> ومجلس تنسيقي يتم تشكيله وتحديد اختصاصاته وفقاً للأحكام المبينة في هذا القانون.</w:t>
      </w:r>
    </w:p>
    <w:p w14:paraId="5CDC15BB"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- 5-</w:t>
      </w:r>
    </w:p>
    <w:p w14:paraId="023A9CF3" w14:textId="68B0AB8B"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 يعين المحافظ ونائبه ويعفيان من وظيفتهما </w:t>
      </w:r>
      <w:r w:rsidR="006E5D4D" w:rsidRPr="0035173C">
        <w:rPr>
          <w:rFonts w:asciiTheme="majorBidi" w:hAnsiTheme="majorBidi" w:cstheme="majorBidi" w:hint="cs"/>
          <w:color w:val="000000" w:themeColor="text1"/>
          <w:sz w:val="28"/>
          <w:szCs w:val="28"/>
          <w:rtl/>
        </w:rPr>
        <w:t>بمرسوم،</w:t>
      </w:r>
      <w:r w:rsidRPr="0035173C">
        <w:rPr>
          <w:rFonts w:asciiTheme="majorBidi" w:hAnsiTheme="majorBidi" w:cstheme="majorBidi"/>
          <w:color w:val="000000" w:themeColor="text1"/>
          <w:sz w:val="28"/>
          <w:szCs w:val="28"/>
          <w:rtl/>
        </w:rPr>
        <w:t xml:space="preserve"> ويكون تعيينهما لمدة أربع سنوات قابلة للتجديد.</w:t>
      </w:r>
    </w:p>
    <w:p w14:paraId="1DA3CCFA" w14:textId="7777777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ويكون المحافظ مسئولا أمام وزير الداخلية.</w:t>
      </w:r>
    </w:p>
    <w:p w14:paraId="2FFB5D3A"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- 6 -</w:t>
      </w:r>
    </w:p>
    <w:p w14:paraId="593452B6" w14:textId="71A085C0"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يؤدى المحافظ أمام الملك قبل ممارسة </w:t>
      </w:r>
      <w:r w:rsidR="006E5D4D" w:rsidRPr="0035173C">
        <w:rPr>
          <w:rFonts w:asciiTheme="majorBidi" w:hAnsiTheme="majorBidi" w:cstheme="majorBidi" w:hint="cs"/>
          <w:color w:val="000000" w:themeColor="text1"/>
          <w:sz w:val="28"/>
          <w:szCs w:val="28"/>
          <w:rtl/>
        </w:rPr>
        <w:t>أعماله،</w:t>
      </w:r>
      <w:r w:rsidRPr="0035173C">
        <w:rPr>
          <w:rFonts w:asciiTheme="majorBidi" w:hAnsiTheme="majorBidi" w:cstheme="majorBidi"/>
          <w:color w:val="000000" w:themeColor="text1"/>
          <w:sz w:val="28"/>
          <w:szCs w:val="28"/>
          <w:rtl/>
        </w:rPr>
        <w:t xml:space="preserve"> اليمين التالية:</w:t>
      </w:r>
    </w:p>
    <w:p w14:paraId="4755E563" w14:textId="219037E9"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(أقسم بالله العظيم أن أكون مخلصا للوطن </w:t>
      </w:r>
      <w:r w:rsidR="006E5D4D" w:rsidRPr="0035173C">
        <w:rPr>
          <w:rFonts w:asciiTheme="majorBidi" w:hAnsiTheme="majorBidi" w:cstheme="majorBidi" w:hint="cs"/>
          <w:color w:val="000000" w:themeColor="text1"/>
          <w:sz w:val="28"/>
          <w:szCs w:val="28"/>
          <w:rtl/>
        </w:rPr>
        <w:t>والملك،</w:t>
      </w:r>
      <w:r w:rsidRPr="0035173C">
        <w:rPr>
          <w:rFonts w:asciiTheme="majorBidi" w:hAnsiTheme="majorBidi" w:cstheme="majorBidi"/>
          <w:color w:val="000000" w:themeColor="text1"/>
          <w:sz w:val="28"/>
          <w:szCs w:val="28"/>
          <w:rtl/>
        </w:rPr>
        <w:t xml:space="preserve"> وأن أحترم الدستور </w:t>
      </w:r>
      <w:r w:rsidR="006E5D4D" w:rsidRPr="0035173C">
        <w:rPr>
          <w:rFonts w:asciiTheme="majorBidi" w:hAnsiTheme="majorBidi" w:cstheme="majorBidi" w:hint="cs"/>
          <w:color w:val="000000" w:themeColor="text1"/>
          <w:sz w:val="28"/>
          <w:szCs w:val="28"/>
          <w:rtl/>
        </w:rPr>
        <w:t>والقانون،</w:t>
      </w:r>
      <w:r w:rsidRPr="0035173C">
        <w:rPr>
          <w:rFonts w:asciiTheme="majorBidi" w:hAnsiTheme="majorBidi" w:cstheme="majorBidi"/>
          <w:color w:val="000000" w:themeColor="text1"/>
          <w:sz w:val="28"/>
          <w:szCs w:val="28"/>
          <w:rtl/>
        </w:rPr>
        <w:t xml:space="preserve"> وأن أؤدي أعمالي بالأمانة والصدق).</w:t>
      </w:r>
    </w:p>
    <w:p w14:paraId="454DD591"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- 7-</w:t>
      </w:r>
    </w:p>
    <w:p w14:paraId="5606E3E8" w14:textId="7777777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في حالة غياب المحافظ أو خلو وظيفته يقوم بأعماله نائبه.</w:t>
      </w:r>
    </w:p>
    <w:p w14:paraId="61621904"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- 8 -</w:t>
      </w:r>
    </w:p>
    <w:p w14:paraId="0B669136" w14:textId="484734A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يعتبر المحافظ ممثلا للسلطة التنفيذية في حدود </w:t>
      </w:r>
      <w:r w:rsidR="006E5D4D" w:rsidRPr="0035173C">
        <w:rPr>
          <w:rFonts w:asciiTheme="majorBidi" w:hAnsiTheme="majorBidi" w:cstheme="majorBidi" w:hint="cs"/>
          <w:color w:val="000000" w:themeColor="text1"/>
          <w:sz w:val="28"/>
          <w:szCs w:val="28"/>
          <w:rtl/>
        </w:rPr>
        <w:t>محافظته،</w:t>
      </w:r>
      <w:r w:rsidRPr="0035173C">
        <w:rPr>
          <w:rFonts w:asciiTheme="majorBidi" w:hAnsiTheme="majorBidi" w:cstheme="majorBidi"/>
          <w:color w:val="000000" w:themeColor="text1"/>
          <w:sz w:val="28"/>
          <w:szCs w:val="28"/>
          <w:rtl/>
        </w:rPr>
        <w:t xml:space="preserve"> ويتولى المساهمة في الإشراف على تنفيذ السياسة العامة للدولة ومتابعة مشروعات خطة التنمية في نطاق المحافظة وعليه في سبيل ذلك أن يتولى بوجه خاص ما </w:t>
      </w:r>
      <w:r w:rsidR="006E5D4D" w:rsidRPr="0035173C">
        <w:rPr>
          <w:rFonts w:asciiTheme="majorBidi" w:hAnsiTheme="majorBidi" w:cstheme="majorBidi" w:hint="cs"/>
          <w:color w:val="000000" w:themeColor="text1"/>
          <w:sz w:val="28"/>
          <w:szCs w:val="28"/>
          <w:rtl/>
        </w:rPr>
        <w:t xml:space="preserve">يلي: </w:t>
      </w:r>
      <w:r w:rsidR="006E5D4D" w:rsidRPr="0035173C">
        <w:rPr>
          <w:rFonts w:asciiTheme="majorBidi" w:hAnsiTheme="majorBidi" w:cstheme="majorBidi"/>
          <w:color w:val="000000" w:themeColor="text1"/>
          <w:sz w:val="28"/>
          <w:szCs w:val="28"/>
          <w:rtl/>
        </w:rPr>
        <w:t>-</w:t>
      </w:r>
    </w:p>
    <w:p w14:paraId="78DD8786" w14:textId="3246CA56"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أ – المساهمة في الإشراف على الخدمات التي تقدمها مرافق وأجهزة الدولة الكائنة </w:t>
      </w:r>
      <w:r w:rsidR="006E5D4D" w:rsidRPr="0035173C">
        <w:rPr>
          <w:rFonts w:asciiTheme="majorBidi" w:hAnsiTheme="majorBidi" w:cstheme="majorBidi" w:hint="cs"/>
          <w:color w:val="000000" w:themeColor="text1"/>
          <w:sz w:val="28"/>
          <w:szCs w:val="28"/>
          <w:rtl/>
        </w:rPr>
        <w:t>بالمحافظة،</w:t>
      </w:r>
      <w:r w:rsidRPr="0035173C">
        <w:rPr>
          <w:rFonts w:asciiTheme="majorBidi" w:hAnsiTheme="majorBidi" w:cstheme="majorBidi"/>
          <w:color w:val="000000" w:themeColor="text1"/>
          <w:sz w:val="28"/>
          <w:szCs w:val="28"/>
          <w:rtl/>
        </w:rPr>
        <w:t xml:space="preserve"> وذلك فيما عدا الهيئات </w:t>
      </w:r>
      <w:r w:rsidR="006E5D4D" w:rsidRPr="0035173C">
        <w:rPr>
          <w:rFonts w:asciiTheme="majorBidi" w:hAnsiTheme="majorBidi" w:cstheme="majorBidi" w:hint="cs"/>
          <w:color w:val="000000" w:themeColor="text1"/>
          <w:sz w:val="28"/>
          <w:szCs w:val="28"/>
          <w:rtl/>
        </w:rPr>
        <w:t>القضائية،</w:t>
      </w:r>
      <w:r w:rsidRPr="0035173C">
        <w:rPr>
          <w:rFonts w:asciiTheme="majorBidi" w:hAnsiTheme="majorBidi" w:cstheme="majorBidi"/>
          <w:color w:val="000000" w:themeColor="text1"/>
          <w:sz w:val="28"/>
          <w:szCs w:val="28"/>
          <w:rtl/>
        </w:rPr>
        <w:t xml:space="preserve"> ووزارت</w:t>
      </w:r>
      <w:r w:rsidR="00DB77AF" w:rsidRPr="0035173C">
        <w:rPr>
          <w:rFonts w:asciiTheme="majorBidi" w:hAnsiTheme="majorBidi" w:cstheme="majorBidi"/>
          <w:color w:val="000000" w:themeColor="text1"/>
          <w:sz w:val="28"/>
          <w:szCs w:val="28"/>
          <w:rtl/>
        </w:rPr>
        <w:t>ي</w:t>
      </w:r>
      <w:r w:rsidRPr="0035173C">
        <w:rPr>
          <w:rFonts w:asciiTheme="majorBidi" w:hAnsiTheme="majorBidi" w:cstheme="majorBidi"/>
          <w:color w:val="000000" w:themeColor="text1"/>
          <w:sz w:val="28"/>
          <w:szCs w:val="28"/>
          <w:rtl/>
        </w:rPr>
        <w:t xml:space="preserve"> الخارجية </w:t>
      </w:r>
      <w:r w:rsidR="006E5D4D" w:rsidRPr="0035173C">
        <w:rPr>
          <w:rFonts w:asciiTheme="majorBidi" w:hAnsiTheme="majorBidi" w:cstheme="majorBidi" w:hint="cs"/>
          <w:color w:val="000000" w:themeColor="text1"/>
          <w:sz w:val="28"/>
          <w:szCs w:val="28"/>
          <w:rtl/>
        </w:rPr>
        <w:t>والدفاع،</w:t>
      </w:r>
      <w:r w:rsidRPr="0035173C">
        <w:rPr>
          <w:rFonts w:asciiTheme="majorBidi" w:hAnsiTheme="majorBidi" w:cstheme="majorBidi"/>
          <w:color w:val="000000" w:themeColor="text1"/>
          <w:sz w:val="28"/>
          <w:szCs w:val="28"/>
          <w:rtl/>
        </w:rPr>
        <w:t xml:space="preserve"> وهيئات الإدارة البلدية.</w:t>
      </w:r>
      <w:r w:rsidR="00943C79" w:rsidRPr="0035173C">
        <w:rPr>
          <w:rFonts w:asciiTheme="majorBidi" w:hAnsiTheme="majorBidi" w:cstheme="majorBidi"/>
          <w:color w:val="000000" w:themeColor="text1"/>
          <w:sz w:val="28"/>
          <w:szCs w:val="28"/>
          <w:vertAlign w:val="superscript"/>
        </w:rPr>
        <w:t>)</w:t>
      </w:r>
      <w:r w:rsidRPr="0035173C">
        <w:rPr>
          <w:rStyle w:val="FootnoteReference"/>
          <w:rFonts w:asciiTheme="majorBidi" w:hAnsiTheme="majorBidi" w:cstheme="majorBidi"/>
          <w:color w:val="000000" w:themeColor="text1"/>
          <w:sz w:val="28"/>
          <w:szCs w:val="28"/>
          <w:rtl/>
        </w:rPr>
        <w:footnoteReference w:id="4"/>
      </w:r>
      <w:r w:rsidR="00943C79" w:rsidRPr="0035173C">
        <w:rPr>
          <w:rFonts w:asciiTheme="majorBidi" w:hAnsiTheme="majorBidi" w:cstheme="majorBidi"/>
          <w:color w:val="000000" w:themeColor="text1"/>
          <w:sz w:val="28"/>
          <w:szCs w:val="28"/>
          <w:vertAlign w:val="superscript"/>
        </w:rPr>
        <w:t>(</w:t>
      </w:r>
    </w:p>
    <w:p w14:paraId="65A527BF" w14:textId="7777777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ب - المحافظة على الأمن والنظام العام.</w:t>
      </w:r>
    </w:p>
    <w:p w14:paraId="0BF2C533" w14:textId="2B4E606A"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ج </w:t>
      </w:r>
      <w:r w:rsidR="006E5D4D" w:rsidRPr="0035173C">
        <w:rPr>
          <w:rFonts w:asciiTheme="majorBidi" w:hAnsiTheme="majorBidi" w:cstheme="majorBidi" w:hint="cs"/>
          <w:color w:val="000000" w:themeColor="text1"/>
          <w:sz w:val="28"/>
          <w:szCs w:val="28"/>
          <w:rtl/>
        </w:rPr>
        <w:t>- رعاية</w:t>
      </w:r>
      <w:r w:rsidRPr="0035173C">
        <w:rPr>
          <w:rFonts w:asciiTheme="majorBidi" w:hAnsiTheme="majorBidi" w:cstheme="majorBidi"/>
          <w:color w:val="000000" w:themeColor="text1"/>
          <w:sz w:val="28"/>
          <w:szCs w:val="28"/>
          <w:rtl/>
        </w:rPr>
        <w:t xml:space="preserve"> وتشجيع التربية الدينية والأنشطة التربوية والتعليمية والاجتماعية والرياضية والثقافية والصحية وغيرها، والعمل على </w:t>
      </w:r>
      <w:r w:rsidR="006E5D4D" w:rsidRPr="0035173C">
        <w:rPr>
          <w:rFonts w:asciiTheme="majorBidi" w:hAnsiTheme="majorBidi" w:cstheme="majorBidi" w:hint="cs"/>
          <w:color w:val="000000" w:themeColor="text1"/>
          <w:sz w:val="28"/>
          <w:szCs w:val="28"/>
          <w:rtl/>
        </w:rPr>
        <w:t>تنميتها،</w:t>
      </w:r>
      <w:r w:rsidRPr="0035173C">
        <w:rPr>
          <w:rFonts w:asciiTheme="majorBidi" w:hAnsiTheme="majorBidi" w:cstheme="majorBidi"/>
          <w:color w:val="000000" w:themeColor="text1"/>
          <w:sz w:val="28"/>
          <w:szCs w:val="28"/>
          <w:rtl/>
        </w:rPr>
        <w:t xml:space="preserve"> ودعمها، وتوجيهها نحو الإحساس بالمسئولية وروح التعاون، وتعميق الحس الوطني، ومشاعر الانتماء، والولاء، ومفاهيم الوحدة الوطنية، والأسرة الواحدة، وذلك بالتنسيق مع الجهات المعنية.</w:t>
      </w:r>
    </w:p>
    <w:p w14:paraId="7B83DDD6" w14:textId="0562B89A" w:rsidR="00CD7A11" w:rsidRPr="0035173C" w:rsidRDefault="00CD7A11" w:rsidP="00943C79">
      <w:pPr>
        <w:spacing w:line="360" w:lineRule="auto"/>
        <w:ind w:left="454" w:hanging="454"/>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د </w:t>
      </w:r>
      <w:r w:rsidR="006E5D4D" w:rsidRPr="0035173C">
        <w:rPr>
          <w:rFonts w:asciiTheme="majorBidi" w:hAnsiTheme="majorBidi" w:cstheme="majorBidi" w:hint="cs"/>
          <w:color w:val="000000" w:themeColor="text1"/>
          <w:sz w:val="28"/>
          <w:szCs w:val="28"/>
          <w:rtl/>
        </w:rPr>
        <w:t>- متابعة</w:t>
      </w:r>
      <w:r w:rsidRPr="0035173C">
        <w:rPr>
          <w:rFonts w:asciiTheme="majorBidi" w:hAnsiTheme="majorBidi" w:cstheme="majorBidi"/>
          <w:color w:val="000000" w:themeColor="text1"/>
          <w:sz w:val="28"/>
          <w:szCs w:val="28"/>
          <w:rtl/>
        </w:rPr>
        <w:t xml:space="preserve"> تنفيذ الأجهزة المختلفة في المحافظة للقوانين والأنظمة الإدارية والتأكد من سلامة تطبيقها بما يكفل تحقيق المصلحة العامة.</w:t>
      </w:r>
    </w:p>
    <w:p w14:paraId="0CE2504F" w14:textId="365D2E2F" w:rsidR="00CD7A11" w:rsidRPr="0035173C" w:rsidRDefault="00CD7A11" w:rsidP="00943C79">
      <w:pPr>
        <w:spacing w:line="360" w:lineRule="auto"/>
        <w:ind w:left="454" w:hanging="454"/>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هـ - تلقي شـكاوى المواطنين في المحافظة والعمل على إيجاد الحلول المناسبة لها في حدود </w:t>
      </w:r>
      <w:r w:rsidR="006E5D4D" w:rsidRPr="0035173C">
        <w:rPr>
          <w:rFonts w:asciiTheme="majorBidi" w:hAnsiTheme="majorBidi" w:cstheme="majorBidi" w:hint="cs"/>
          <w:color w:val="000000" w:themeColor="text1"/>
          <w:sz w:val="28"/>
          <w:szCs w:val="28"/>
          <w:rtl/>
        </w:rPr>
        <w:t>اختصاصاته،</w:t>
      </w:r>
      <w:r w:rsidRPr="0035173C">
        <w:rPr>
          <w:rFonts w:asciiTheme="majorBidi" w:hAnsiTheme="majorBidi" w:cstheme="majorBidi"/>
          <w:color w:val="000000" w:themeColor="text1"/>
          <w:sz w:val="28"/>
          <w:szCs w:val="28"/>
          <w:rtl/>
        </w:rPr>
        <w:t xml:space="preserve"> وذلك بالتنسيق مع الجهات المختصة.</w:t>
      </w:r>
      <w:r w:rsidR="00943C79" w:rsidRPr="0035173C">
        <w:rPr>
          <w:rFonts w:asciiTheme="majorBidi" w:hAnsiTheme="majorBidi" w:cstheme="majorBidi"/>
          <w:color w:val="000000" w:themeColor="text1"/>
          <w:sz w:val="28"/>
          <w:szCs w:val="28"/>
          <w:vertAlign w:val="superscript"/>
        </w:rPr>
        <w:t>)</w:t>
      </w:r>
      <w:r w:rsidR="00DB77AF" w:rsidRPr="0035173C">
        <w:rPr>
          <w:rStyle w:val="FootnoteReference"/>
          <w:rFonts w:asciiTheme="majorBidi" w:hAnsiTheme="majorBidi" w:cstheme="majorBidi"/>
          <w:color w:val="000000" w:themeColor="text1"/>
          <w:sz w:val="28"/>
          <w:szCs w:val="28"/>
          <w:rtl/>
        </w:rPr>
        <w:footnoteReference w:id="5"/>
      </w:r>
      <w:r w:rsidR="00943C79" w:rsidRPr="0035173C">
        <w:rPr>
          <w:rFonts w:asciiTheme="majorBidi" w:hAnsiTheme="majorBidi" w:cstheme="majorBidi"/>
          <w:color w:val="000000" w:themeColor="text1"/>
          <w:sz w:val="28"/>
          <w:szCs w:val="28"/>
          <w:vertAlign w:val="superscript"/>
        </w:rPr>
        <w:t>(</w:t>
      </w:r>
    </w:p>
    <w:p w14:paraId="612F9A06" w14:textId="77777777" w:rsidR="00CD7A11" w:rsidRPr="0035173C" w:rsidRDefault="00CD7A11" w:rsidP="00943C79">
      <w:pPr>
        <w:spacing w:line="360" w:lineRule="auto"/>
        <w:ind w:left="454" w:hanging="454"/>
        <w:jc w:val="center"/>
        <w:rPr>
          <w:rFonts w:asciiTheme="majorBidi" w:hAnsiTheme="majorBidi" w:cstheme="majorBidi"/>
          <w:b/>
          <w:bCs/>
          <w:color w:val="000000" w:themeColor="text1"/>
          <w:sz w:val="28"/>
          <w:szCs w:val="28"/>
          <w:rtl/>
        </w:rPr>
      </w:pPr>
      <w:r w:rsidRPr="0035173C">
        <w:rPr>
          <w:rFonts w:asciiTheme="majorBidi" w:hAnsiTheme="majorBidi" w:cstheme="majorBidi"/>
          <w:b/>
          <w:bCs/>
          <w:color w:val="000000" w:themeColor="text1"/>
          <w:sz w:val="28"/>
          <w:szCs w:val="28"/>
          <w:rtl/>
        </w:rPr>
        <w:t xml:space="preserve">مادة -8 مكرر- </w:t>
      </w:r>
      <w:r w:rsidR="00943C79" w:rsidRPr="0035173C">
        <w:rPr>
          <w:rFonts w:asciiTheme="majorBidi" w:hAnsiTheme="majorBidi" w:cstheme="majorBidi"/>
          <w:b/>
          <w:bCs/>
          <w:color w:val="000000" w:themeColor="text1"/>
          <w:sz w:val="28"/>
          <w:szCs w:val="28"/>
          <w:vertAlign w:val="superscript"/>
        </w:rPr>
        <w:t>)</w:t>
      </w:r>
      <w:r w:rsidRPr="0035173C">
        <w:rPr>
          <w:rStyle w:val="FootnoteReference"/>
          <w:rFonts w:asciiTheme="majorBidi" w:hAnsiTheme="majorBidi" w:cstheme="majorBidi"/>
          <w:b/>
          <w:bCs/>
          <w:color w:val="000000" w:themeColor="text1"/>
          <w:sz w:val="28"/>
          <w:szCs w:val="28"/>
          <w:rtl/>
        </w:rPr>
        <w:footnoteReference w:id="6"/>
      </w:r>
      <w:r w:rsidR="00943C79" w:rsidRPr="0035173C">
        <w:rPr>
          <w:rFonts w:asciiTheme="majorBidi" w:hAnsiTheme="majorBidi" w:cstheme="majorBidi"/>
          <w:b/>
          <w:bCs/>
          <w:color w:val="000000" w:themeColor="text1"/>
          <w:sz w:val="28"/>
          <w:szCs w:val="28"/>
          <w:vertAlign w:val="superscript"/>
        </w:rPr>
        <w:t>(</w:t>
      </w:r>
    </w:p>
    <w:p w14:paraId="7A34C246" w14:textId="1B0554CE" w:rsidR="00CD7A11" w:rsidRPr="0035173C" w:rsidRDefault="00CD7A11" w:rsidP="00943C79">
      <w:pPr>
        <w:spacing w:line="360" w:lineRule="auto"/>
        <w:ind w:left="454" w:hanging="454"/>
        <w:jc w:val="both"/>
        <w:rPr>
          <w:rFonts w:asciiTheme="majorBidi" w:hAnsiTheme="majorBidi" w:cstheme="majorBidi"/>
          <w:b/>
          <w:bCs/>
          <w:color w:val="000000" w:themeColor="text1"/>
          <w:sz w:val="28"/>
          <w:szCs w:val="28"/>
          <w:rtl/>
        </w:rPr>
      </w:pPr>
      <w:r w:rsidRPr="0035173C">
        <w:rPr>
          <w:rFonts w:asciiTheme="majorBidi" w:hAnsiTheme="majorBidi" w:cstheme="majorBidi"/>
          <w:color w:val="000000" w:themeColor="text1"/>
          <w:sz w:val="28"/>
          <w:szCs w:val="28"/>
          <w:rtl/>
        </w:rPr>
        <w:t xml:space="preserve">المحافظ مسئول عن الأمن والآداب والقيم العامة بالمحافظة. يعاونه في ذلك مدير شرطة المحافظة في إطار السياسة التي يضعها وزير الداخلية. وعلى مدير شرطة المحافظة أن يعرض على المحافظ الخطط الخاصة بالحفاظ على أمن </w:t>
      </w:r>
      <w:r w:rsidR="006E5D4D" w:rsidRPr="0035173C">
        <w:rPr>
          <w:rFonts w:asciiTheme="majorBidi" w:hAnsiTheme="majorBidi" w:cstheme="majorBidi" w:hint="cs"/>
          <w:color w:val="000000" w:themeColor="text1"/>
          <w:sz w:val="28"/>
          <w:szCs w:val="28"/>
          <w:rtl/>
        </w:rPr>
        <w:t>المحافظة،</w:t>
      </w:r>
      <w:r w:rsidRPr="0035173C">
        <w:rPr>
          <w:rFonts w:asciiTheme="majorBidi" w:hAnsiTheme="majorBidi" w:cstheme="majorBidi"/>
          <w:color w:val="000000" w:themeColor="text1"/>
          <w:sz w:val="28"/>
          <w:szCs w:val="28"/>
          <w:rtl/>
        </w:rPr>
        <w:t xml:space="preserve"> كما يلتزم بإخطاره فوراً عن الحوادث ذات الأهمية </w:t>
      </w:r>
      <w:r w:rsidR="0035173C" w:rsidRPr="0035173C">
        <w:rPr>
          <w:rFonts w:asciiTheme="majorBidi" w:hAnsiTheme="majorBidi" w:cstheme="majorBidi" w:hint="cs"/>
          <w:color w:val="000000" w:themeColor="text1"/>
          <w:sz w:val="28"/>
          <w:szCs w:val="28"/>
          <w:rtl/>
        </w:rPr>
        <w:t>الخاصة،</w:t>
      </w:r>
      <w:r w:rsidRPr="0035173C">
        <w:rPr>
          <w:rFonts w:asciiTheme="majorBidi" w:hAnsiTheme="majorBidi" w:cstheme="majorBidi"/>
          <w:color w:val="000000" w:themeColor="text1"/>
          <w:sz w:val="28"/>
          <w:szCs w:val="28"/>
          <w:rtl/>
        </w:rPr>
        <w:t xml:space="preserve"> على أن يعتمد المحافظ التدابير اللازمة لهذا الشأن .</w:t>
      </w:r>
    </w:p>
    <w:p w14:paraId="550DFF6C" w14:textId="77777777" w:rsidR="00CD7A11" w:rsidRPr="0035173C" w:rsidRDefault="00CD7A11" w:rsidP="00943C79">
      <w:pPr>
        <w:spacing w:line="360" w:lineRule="auto"/>
        <w:ind w:left="454" w:hanging="454"/>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- 9 -</w:t>
      </w:r>
    </w:p>
    <w:p w14:paraId="150CC627" w14:textId="77777777" w:rsidR="00CD7A11" w:rsidRPr="0035173C" w:rsidRDefault="00CD7A11" w:rsidP="00943C79">
      <w:pPr>
        <w:pStyle w:val="BodyText"/>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تكون للمحافظ الاختصاصات والصلاحيات المالية والإدارية المقررة في القوانين والأنظمة لشاغلي الدرجة الوظيفية المحددة بمرسوم التعيين. </w:t>
      </w:r>
    </w:p>
    <w:p w14:paraId="261A7992"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- 10 -</w:t>
      </w:r>
    </w:p>
    <w:p w14:paraId="60B6A0BE" w14:textId="34B32265" w:rsidR="00CD7A11"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يباشر المحافظ الاختصاصات التي يفوضه فيها الوزراء ورؤساء المؤسسات والهيئات </w:t>
      </w:r>
      <w:r w:rsidR="006E5D4D" w:rsidRPr="0035173C">
        <w:rPr>
          <w:rFonts w:asciiTheme="majorBidi" w:hAnsiTheme="majorBidi" w:cstheme="majorBidi" w:hint="cs"/>
          <w:color w:val="000000" w:themeColor="text1"/>
          <w:sz w:val="28"/>
          <w:szCs w:val="28"/>
          <w:rtl/>
        </w:rPr>
        <w:t>العامة،</w:t>
      </w:r>
      <w:r w:rsidRPr="0035173C">
        <w:rPr>
          <w:rFonts w:asciiTheme="majorBidi" w:hAnsiTheme="majorBidi" w:cstheme="majorBidi"/>
          <w:color w:val="000000" w:themeColor="text1"/>
          <w:sz w:val="28"/>
          <w:szCs w:val="28"/>
          <w:rtl/>
        </w:rPr>
        <w:t xml:space="preserve"> طبقاً للسياسة التي يضعها مجلس الوزراء في هذا الشأن.</w:t>
      </w:r>
    </w:p>
    <w:p w14:paraId="45AFD611" w14:textId="77777777" w:rsidR="0035173C" w:rsidRPr="0035173C" w:rsidRDefault="0035173C" w:rsidP="00943C79">
      <w:pPr>
        <w:spacing w:line="360" w:lineRule="auto"/>
        <w:jc w:val="lowKashida"/>
        <w:rPr>
          <w:rFonts w:asciiTheme="majorBidi" w:hAnsiTheme="majorBidi" w:cstheme="majorBidi"/>
          <w:color w:val="000000" w:themeColor="text1"/>
          <w:sz w:val="28"/>
          <w:szCs w:val="28"/>
          <w:rtl/>
        </w:rPr>
      </w:pPr>
    </w:p>
    <w:p w14:paraId="59417688" w14:textId="7F688192" w:rsidR="00D00C18" w:rsidRPr="0035173C" w:rsidRDefault="00D00C18">
      <w:pPr>
        <w:bidi w:val="0"/>
        <w:spacing w:after="200" w:line="276" w:lineRule="auto"/>
        <w:rPr>
          <w:rFonts w:asciiTheme="majorBidi" w:hAnsiTheme="majorBidi" w:cstheme="majorBidi"/>
          <w:b/>
          <w:bCs/>
          <w:color w:val="000000" w:themeColor="text1"/>
          <w:sz w:val="2"/>
          <w:szCs w:val="2"/>
          <w:rtl/>
        </w:rPr>
      </w:pPr>
    </w:p>
    <w:p w14:paraId="3F6D339F"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- 11 -</w:t>
      </w:r>
    </w:p>
    <w:p w14:paraId="5B622A09" w14:textId="173DDCFD"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للمحافظ الاتصال مباشرة بالوزراء ورؤساء المؤسسات والهيئات العامة والأجهزة الحكومية </w:t>
      </w:r>
      <w:r w:rsidR="006E5D4D" w:rsidRPr="0035173C">
        <w:rPr>
          <w:rFonts w:asciiTheme="majorBidi" w:hAnsiTheme="majorBidi" w:cstheme="majorBidi" w:hint="cs"/>
          <w:color w:val="000000" w:themeColor="text1"/>
          <w:sz w:val="28"/>
          <w:szCs w:val="28"/>
          <w:rtl/>
        </w:rPr>
        <w:t>الأخرى،</w:t>
      </w:r>
      <w:r w:rsidRPr="0035173C">
        <w:rPr>
          <w:rFonts w:asciiTheme="majorBidi" w:hAnsiTheme="majorBidi" w:cstheme="majorBidi"/>
          <w:color w:val="000000" w:themeColor="text1"/>
          <w:sz w:val="28"/>
          <w:szCs w:val="28"/>
          <w:rtl/>
        </w:rPr>
        <w:t xml:space="preserve"> وبحث أمور المحافظة معهم بهدف رفع كفاءة أداء الأجهزة المرتبطة </w:t>
      </w:r>
      <w:r w:rsidR="006E5D4D" w:rsidRPr="0035173C">
        <w:rPr>
          <w:rFonts w:asciiTheme="majorBidi" w:hAnsiTheme="majorBidi" w:cstheme="majorBidi" w:hint="cs"/>
          <w:color w:val="000000" w:themeColor="text1"/>
          <w:sz w:val="28"/>
          <w:szCs w:val="28"/>
          <w:rtl/>
        </w:rPr>
        <w:t>بهم،</w:t>
      </w:r>
      <w:r w:rsidRPr="0035173C">
        <w:rPr>
          <w:rFonts w:asciiTheme="majorBidi" w:hAnsiTheme="majorBidi" w:cstheme="majorBidi"/>
          <w:color w:val="000000" w:themeColor="text1"/>
          <w:sz w:val="28"/>
          <w:szCs w:val="28"/>
          <w:rtl/>
        </w:rPr>
        <w:t xml:space="preserve"> كما يكون له إخطار الجهات الحكومية بما يراه من قصور في أداء العمل أو أداء الواجب أو عرقلة أو تأخير إنجاز مصالح </w:t>
      </w:r>
      <w:r w:rsidR="006E5D4D" w:rsidRPr="0035173C">
        <w:rPr>
          <w:rFonts w:asciiTheme="majorBidi" w:hAnsiTheme="majorBidi" w:cstheme="majorBidi" w:hint="cs"/>
          <w:color w:val="000000" w:themeColor="text1"/>
          <w:sz w:val="28"/>
          <w:szCs w:val="28"/>
          <w:rtl/>
        </w:rPr>
        <w:t>المواطنين،</w:t>
      </w:r>
      <w:r w:rsidRPr="0035173C">
        <w:rPr>
          <w:rFonts w:asciiTheme="majorBidi" w:hAnsiTheme="majorBidi" w:cstheme="majorBidi"/>
          <w:color w:val="000000" w:themeColor="text1"/>
          <w:sz w:val="28"/>
          <w:szCs w:val="28"/>
          <w:rtl/>
        </w:rPr>
        <w:t xml:space="preserve"> والإخطار عن حالات الإجادة والتميّز ومقترحاته في هذا الشأن.</w:t>
      </w:r>
    </w:p>
    <w:p w14:paraId="5FF37BDA" w14:textId="4E98B053" w:rsidR="00CD7A11" w:rsidRPr="0035173C" w:rsidRDefault="0035173C"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hint="cs"/>
          <w:b/>
          <w:bCs/>
          <w:color w:val="000000" w:themeColor="text1"/>
          <w:sz w:val="28"/>
          <w:szCs w:val="28"/>
          <w:rtl/>
        </w:rPr>
        <w:t>مادة -</w:t>
      </w:r>
      <w:r w:rsidR="00CD7A11" w:rsidRPr="0035173C">
        <w:rPr>
          <w:rFonts w:asciiTheme="majorBidi" w:hAnsiTheme="majorBidi" w:cstheme="majorBidi"/>
          <w:b/>
          <w:bCs/>
          <w:color w:val="000000" w:themeColor="text1"/>
          <w:sz w:val="28"/>
          <w:szCs w:val="28"/>
          <w:rtl/>
        </w:rPr>
        <w:t>12 -</w:t>
      </w:r>
    </w:p>
    <w:p w14:paraId="50AD01A4" w14:textId="303DAB66" w:rsidR="00247A04" w:rsidRPr="0035173C" w:rsidRDefault="00CD7A11" w:rsidP="00247A04">
      <w:pPr>
        <w:pStyle w:val="BodyTextIndent3"/>
        <w:spacing w:before="0"/>
        <w:ind w:firstLine="0"/>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يشكل المجلس التنسيقي بقرار من رئيس مجلس الوزراء بناء على توصية من وزير الداخلية لمدة أربع سنوات قابلة للتجديد برئاسة المحافظ وعضـوية كل من نائب </w:t>
      </w:r>
      <w:r w:rsidR="006E5D4D" w:rsidRPr="0035173C">
        <w:rPr>
          <w:rFonts w:asciiTheme="majorBidi" w:hAnsiTheme="majorBidi" w:cstheme="majorBidi" w:hint="cs"/>
          <w:color w:val="000000" w:themeColor="text1"/>
          <w:sz w:val="28"/>
          <w:szCs w:val="28"/>
          <w:rtl/>
        </w:rPr>
        <w:t>المحافظ،</w:t>
      </w:r>
      <w:r w:rsidRPr="0035173C">
        <w:rPr>
          <w:rFonts w:asciiTheme="majorBidi" w:hAnsiTheme="majorBidi" w:cstheme="majorBidi"/>
          <w:color w:val="000000" w:themeColor="text1"/>
          <w:sz w:val="28"/>
          <w:szCs w:val="28"/>
          <w:rtl/>
        </w:rPr>
        <w:t xml:space="preserve"> ومدير عام البلدية وممثل عن وزارة </w:t>
      </w:r>
      <w:r w:rsidR="006E5D4D" w:rsidRPr="0035173C">
        <w:rPr>
          <w:rFonts w:asciiTheme="majorBidi" w:hAnsiTheme="majorBidi" w:cstheme="majorBidi" w:hint="cs"/>
          <w:color w:val="000000" w:themeColor="text1"/>
          <w:sz w:val="28"/>
          <w:szCs w:val="28"/>
          <w:rtl/>
        </w:rPr>
        <w:t>الداخلية،</w:t>
      </w:r>
      <w:r w:rsidRPr="0035173C">
        <w:rPr>
          <w:rFonts w:asciiTheme="majorBidi" w:hAnsiTheme="majorBidi" w:cstheme="majorBidi"/>
          <w:color w:val="000000" w:themeColor="text1"/>
          <w:sz w:val="28"/>
          <w:szCs w:val="28"/>
          <w:rtl/>
        </w:rPr>
        <w:t xml:space="preserve"> ومدير شرطة المحافظة وممثلين عن وزارات الخدمات لا تقل درجتهم الوظيفية عن مدير إدارة.</w:t>
      </w:r>
      <w:r w:rsidR="006E5D4D" w:rsidRPr="0035173C">
        <w:rPr>
          <w:rStyle w:val="FootnoteReference"/>
          <w:rFonts w:asciiTheme="majorBidi" w:hAnsiTheme="majorBidi" w:cstheme="majorBidi"/>
          <w:color w:val="000000" w:themeColor="text1"/>
          <w:sz w:val="28"/>
          <w:szCs w:val="28"/>
          <w:rtl/>
        </w:rPr>
        <w:footnoteReference w:id="7"/>
      </w:r>
    </w:p>
    <w:p w14:paraId="1AE33935" w14:textId="0671A3FE" w:rsidR="00CD7A11" w:rsidRPr="0035173C" w:rsidRDefault="00CD7A11" w:rsidP="00247A04">
      <w:pPr>
        <w:pStyle w:val="BodyTextIndent3"/>
        <w:spacing w:before="0"/>
        <w:ind w:firstLine="0"/>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ولرئيس مجلس الوزراء أن يعين في </w:t>
      </w:r>
      <w:r w:rsidR="00BE1514" w:rsidRPr="0035173C">
        <w:rPr>
          <w:rFonts w:asciiTheme="majorBidi" w:hAnsiTheme="majorBidi" w:cstheme="majorBidi"/>
          <w:color w:val="000000" w:themeColor="text1"/>
          <w:sz w:val="28"/>
          <w:szCs w:val="28"/>
          <w:rtl/>
        </w:rPr>
        <w:t>اللجنة</w:t>
      </w:r>
      <w:r w:rsidRPr="0035173C">
        <w:rPr>
          <w:rFonts w:asciiTheme="majorBidi" w:hAnsiTheme="majorBidi" w:cstheme="majorBidi"/>
          <w:color w:val="000000" w:themeColor="text1"/>
          <w:sz w:val="28"/>
          <w:szCs w:val="28"/>
          <w:rtl/>
        </w:rPr>
        <w:t>، من يرى من ممثلي الجهات الأخرى والمختصين والمواطنين المقيمين في دائرة المحافظة.</w:t>
      </w:r>
    </w:p>
    <w:p w14:paraId="1A166605" w14:textId="7CE90EC7" w:rsidR="00CD7A11" w:rsidRPr="0035173C" w:rsidRDefault="00CD7A11" w:rsidP="00943C79">
      <w:pPr>
        <w:pStyle w:val="BodyTextIndent3"/>
        <w:spacing w:before="0"/>
        <w:ind w:firstLine="0"/>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ويجوز أن يشارك في اجتماعات</w:t>
      </w:r>
      <w:r w:rsidR="00BE1514" w:rsidRPr="0035173C">
        <w:rPr>
          <w:rFonts w:asciiTheme="majorBidi" w:hAnsiTheme="majorBidi" w:cstheme="majorBidi"/>
          <w:color w:val="000000" w:themeColor="text1"/>
          <w:sz w:val="28"/>
          <w:szCs w:val="28"/>
          <w:rtl/>
        </w:rPr>
        <w:t xml:space="preserve"> اللجنة </w:t>
      </w:r>
      <w:r w:rsidRPr="0035173C">
        <w:rPr>
          <w:rFonts w:asciiTheme="majorBidi" w:hAnsiTheme="majorBidi" w:cstheme="majorBidi"/>
          <w:color w:val="000000" w:themeColor="text1"/>
          <w:sz w:val="28"/>
          <w:szCs w:val="28"/>
          <w:rtl/>
        </w:rPr>
        <w:t xml:space="preserve">بناء على دعوة من </w:t>
      </w:r>
      <w:r w:rsidR="006E5D4D" w:rsidRPr="0035173C">
        <w:rPr>
          <w:rFonts w:asciiTheme="majorBidi" w:hAnsiTheme="majorBidi" w:cstheme="majorBidi" w:hint="cs"/>
          <w:color w:val="000000" w:themeColor="text1"/>
          <w:sz w:val="28"/>
          <w:szCs w:val="28"/>
          <w:rtl/>
        </w:rPr>
        <w:t>رئيسها،</w:t>
      </w:r>
      <w:r w:rsidRPr="0035173C">
        <w:rPr>
          <w:rFonts w:asciiTheme="majorBidi" w:hAnsiTheme="majorBidi" w:cstheme="majorBidi"/>
          <w:color w:val="000000" w:themeColor="text1"/>
          <w:sz w:val="28"/>
          <w:szCs w:val="28"/>
          <w:rtl/>
        </w:rPr>
        <w:t xml:space="preserve"> ممثلون عن الوزارات والجهات الحكومية المعنية </w:t>
      </w:r>
      <w:r w:rsidR="006E5D4D" w:rsidRPr="0035173C">
        <w:rPr>
          <w:rFonts w:asciiTheme="majorBidi" w:hAnsiTheme="majorBidi" w:cstheme="majorBidi" w:hint="cs"/>
          <w:color w:val="000000" w:themeColor="text1"/>
          <w:sz w:val="28"/>
          <w:szCs w:val="28"/>
          <w:rtl/>
        </w:rPr>
        <w:t>الأخرى،</w:t>
      </w:r>
      <w:r w:rsidRPr="0035173C">
        <w:rPr>
          <w:rFonts w:asciiTheme="majorBidi" w:hAnsiTheme="majorBidi" w:cstheme="majorBidi"/>
          <w:color w:val="000000" w:themeColor="text1"/>
          <w:sz w:val="28"/>
          <w:szCs w:val="28"/>
          <w:rtl/>
        </w:rPr>
        <w:t xml:space="preserve"> عند منا</w:t>
      </w:r>
      <w:r w:rsidR="008856DF" w:rsidRPr="0035173C">
        <w:rPr>
          <w:rFonts w:asciiTheme="majorBidi" w:hAnsiTheme="majorBidi" w:cstheme="majorBidi"/>
          <w:color w:val="000000" w:themeColor="text1"/>
          <w:sz w:val="28"/>
          <w:szCs w:val="28"/>
          <w:rtl/>
        </w:rPr>
        <w:t xml:space="preserve">قشة الأمور الداخلة في </w:t>
      </w:r>
      <w:r w:rsidR="006E5D4D" w:rsidRPr="0035173C">
        <w:rPr>
          <w:rFonts w:asciiTheme="majorBidi" w:hAnsiTheme="majorBidi" w:cstheme="majorBidi" w:hint="cs"/>
          <w:color w:val="000000" w:themeColor="text1"/>
          <w:sz w:val="28"/>
          <w:szCs w:val="28"/>
          <w:rtl/>
        </w:rPr>
        <w:t>اختصاصاتها،</w:t>
      </w:r>
      <w:r w:rsidRPr="0035173C">
        <w:rPr>
          <w:rFonts w:asciiTheme="majorBidi" w:hAnsiTheme="majorBidi" w:cstheme="majorBidi"/>
          <w:color w:val="000000" w:themeColor="text1"/>
          <w:sz w:val="28"/>
          <w:szCs w:val="28"/>
          <w:rtl/>
        </w:rPr>
        <w:t xml:space="preserve"> دون أن يكون لهم صوت معدود.</w:t>
      </w:r>
    </w:p>
    <w:p w14:paraId="68549765"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- 13 -</w:t>
      </w:r>
      <w:r w:rsidR="00943C79" w:rsidRPr="0035173C">
        <w:rPr>
          <w:rFonts w:asciiTheme="majorBidi" w:hAnsiTheme="majorBidi" w:cstheme="majorBidi"/>
          <w:b/>
          <w:bCs/>
          <w:color w:val="000000" w:themeColor="text1"/>
          <w:sz w:val="28"/>
          <w:szCs w:val="28"/>
          <w:vertAlign w:val="superscript"/>
        </w:rPr>
        <w:t>)</w:t>
      </w:r>
      <w:r w:rsidRPr="0035173C">
        <w:rPr>
          <w:rStyle w:val="FootnoteReference"/>
          <w:rFonts w:asciiTheme="majorBidi" w:hAnsiTheme="majorBidi" w:cstheme="majorBidi"/>
          <w:b/>
          <w:bCs/>
          <w:color w:val="000000" w:themeColor="text1"/>
          <w:sz w:val="28"/>
          <w:szCs w:val="28"/>
          <w:rtl/>
        </w:rPr>
        <w:footnoteReference w:id="8"/>
      </w:r>
      <w:r w:rsidR="00943C79" w:rsidRPr="0035173C">
        <w:rPr>
          <w:rFonts w:asciiTheme="majorBidi" w:hAnsiTheme="majorBidi" w:cstheme="majorBidi"/>
          <w:b/>
          <w:bCs/>
          <w:color w:val="000000" w:themeColor="text1"/>
          <w:sz w:val="28"/>
          <w:szCs w:val="28"/>
          <w:vertAlign w:val="superscript"/>
        </w:rPr>
        <w:t>(</w:t>
      </w:r>
    </w:p>
    <w:p w14:paraId="1040E5C5" w14:textId="7549A7F0" w:rsidR="00CD7A11" w:rsidRPr="0035173C" w:rsidRDefault="00CD7A11" w:rsidP="00943C79">
      <w:pPr>
        <w:spacing w:line="360" w:lineRule="auto"/>
        <w:rPr>
          <w:rFonts w:asciiTheme="majorBidi" w:hAnsiTheme="majorBidi" w:cstheme="majorBidi"/>
          <w:color w:val="000000" w:themeColor="text1"/>
          <w:sz w:val="28"/>
          <w:szCs w:val="28"/>
        </w:rPr>
      </w:pPr>
      <w:r w:rsidRPr="0035173C">
        <w:rPr>
          <w:rFonts w:asciiTheme="majorBidi" w:hAnsiTheme="majorBidi" w:cstheme="majorBidi"/>
          <w:color w:val="000000" w:themeColor="text1"/>
          <w:sz w:val="28"/>
          <w:szCs w:val="28"/>
          <w:rtl/>
        </w:rPr>
        <w:t xml:space="preserve">يختص المجلس التنسيقي بمعاونة المحافظ في المحافظة على الأمن والنظام العام، والتعرف على احتياجات </w:t>
      </w:r>
      <w:r w:rsidR="006E5D4D" w:rsidRPr="0035173C">
        <w:rPr>
          <w:rFonts w:asciiTheme="majorBidi" w:hAnsiTheme="majorBidi" w:cstheme="majorBidi" w:hint="cs"/>
          <w:color w:val="000000" w:themeColor="text1"/>
          <w:sz w:val="28"/>
          <w:szCs w:val="28"/>
          <w:rtl/>
        </w:rPr>
        <w:t>المحافظة،</w:t>
      </w:r>
      <w:r w:rsidRPr="0035173C">
        <w:rPr>
          <w:rFonts w:asciiTheme="majorBidi" w:hAnsiTheme="majorBidi" w:cstheme="majorBidi"/>
          <w:color w:val="000000" w:themeColor="text1"/>
          <w:sz w:val="28"/>
          <w:szCs w:val="28"/>
          <w:rtl/>
        </w:rPr>
        <w:t xml:space="preserve"> والعمل على تلبية متطلباتها في حدود الموارد المالية المتاحة.</w:t>
      </w:r>
    </w:p>
    <w:p w14:paraId="24BB7582"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-14 -</w:t>
      </w:r>
      <w:r w:rsidR="00943C79" w:rsidRPr="0035173C">
        <w:rPr>
          <w:rFonts w:asciiTheme="majorBidi" w:hAnsiTheme="majorBidi" w:cstheme="majorBidi"/>
          <w:b/>
          <w:bCs/>
          <w:color w:val="000000" w:themeColor="text1"/>
          <w:sz w:val="28"/>
          <w:szCs w:val="28"/>
          <w:vertAlign w:val="superscript"/>
        </w:rPr>
        <w:t>)</w:t>
      </w:r>
      <w:r w:rsidRPr="0035173C">
        <w:rPr>
          <w:rStyle w:val="FootnoteReference"/>
          <w:rFonts w:asciiTheme="majorBidi" w:hAnsiTheme="majorBidi" w:cstheme="majorBidi"/>
          <w:b/>
          <w:bCs/>
          <w:color w:val="000000" w:themeColor="text1"/>
          <w:sz w:val="28"/>
          <w:szCs w:val="28"/>
          <w:rtl/>
        </w:rPr>
        <w:footnoteReference w:id="9"/>
      </w:r>
      <w:r w:rsidR="00943C79" w:rsidRPr="0035173C">
        <w:rPr>
          <w:rFonts w:asciiTheme="majorBidi" w:hAnsiTheme="majorBidi" w:cstheme="majorBidi"/>
          <w:b/>
          <w:bCs/>
          <w:color w:val="000000" w:themeColor="text1"/>
          <w:sz w:val="28"/>
          <w:szCs w:val="28"/>
          <w:vertAlign w:val="superscript"/>
        </w:rPr>
        <w:t>(</w:t>
      </w:r>
    </w:p>
    <w:p w14:paraId="4697C5E2" w14:textId="733AB249" w:rsidR="00CD7A11" w:rsidRPr="0035173C" w:rsidRDefault="00CD7A11" w:rsidP="00943C79">
      <w:pPr>
        <w:spacing w:line="360" w:lineRule="auto"/>
        <w:rPr>
          <w:rFonts w:asciiTheme="majorBidi" w:hAnsiTheme="majorBidi" w:cstheme="majorBidi"/>
          <w:color w:val="000000" w:themeColor="text1"/>
          <w:sz w:val="28"/>
          <w:szCs w:val="28"/>
        </w:rPr>
      </w:pPr>
      <w:r w:rsidRPr="0035173C">
        <w:rPr>
          <w:rFonts w:asciiTheme="majorBidi" w:hAnsiTheme="majorBidi" w:cstheme="majorBidi"/>
          <w:color w:val="000000" w:themeColor="text1"/>
          <w:sz w:val="28"/>
          <w:szCs w:val="28"/>
          <w:rtl/>
        </w:rPr>
        <w:t xml:space="preserve">يجتمع المجلس التنسيقي في المكان الذي يحدده </w:t>
      </w:r>
      <w:r w:rsidR="006E5D4D" w:rsidRPr="0035173C">
        <w:rPr>
          <w:rFonts w:asciiTheme="majorBidi" w:hAnsiTheme="majorBidi" w:cstheme="majorBidi" w:hint="cs"/>
          <w:color w:val="000000" w:themeColor="text1"/>
          <w:sz w:val="28"/>
          <w:szCs w:val="28"/>
          <w:rtl/>
        </w:rPr>
        <w:t>المحافظ،</w:t>
      </w:r>
      <w:r w:rsidRPr="0035173C">
        <w:rPr>
          <w:rFonts w:asciiTheme="majorBidi" w:hAnsiTheme="majorBidi" w:cstheme="majorBidi"/>
          <w:color w:val="000000" w:themeColor="text1"/>
          <w:sz w:val="28"/>
          <w:szCs w:val="28"/>
          <w:rtl/>
        </w:rPr>
        <w:t xml:space="preserve"> وذلك بدعوة منه مرة كل </w:t>
      </w:r>
      <w:r w:rsidR="006E5D4D" w:rsidRPr="0035173C">
        <w:rPr>
          <w:rFonts w:asciiTheme="majorBidi" w:hAnsiTheme="majorBidi" w:cstheme="majorBidi" w:hint="cs"/>
          <w:color w:val="000000" w:themeColor="text1"/>
          <w:sz w:val="28"/>
          <w:szCs w:val="28"/>
          <w:rtl/>
        </w:rPr>
        <w:t>شهر،</w:t>
      </w:r>
      <w:r w:rsidRPr="0035173C">
        <w:rPr>
          <w:rFonts w:asciiTheme="majorBidi" w:hAnsiTheme="majorBidi" w:cstheme="majorBidi"/>
          <w:color w:val="000000" w:themeColor="text1"/>
          <w:sz w:val="28"/>
          <w:szCs w:val="28"/>
          <w:rtl/>
        </w:rPr>
        <w:t xml:space="preserve"> وكلما دعت الحاجة إلى ذلك. </w:t>
      </w:r>
    </w:p>
    <w:p w14:paraId="3A5A678E" w14:textId="30941124" w:rsidR="0035173C" w:rsidRPr="0035173C" w:rsidRDefault="00CD7A11" w:rsidP="0035173C">
      <w:pPr>
        <w:spacing w:line="360" w:lineRule="auto"/>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ويكون اجتماع المجلس صحيحاً بحضور أكثر من نصف عدد الأعضاء الذين يتكون منهم </w:t>
      </w:r>
      <w:r w:rsidR="006E5D4D" w:rsidRPr="0035173C">
        <w:rPr>
          <w:rFonts w:asciiTheme="majorBidi" w:hAnsiTheme="majorBidi" w:cstheme="majorBidi" w:hint="cs"/>
          <w:color w:val="000000" w:themeColor="text1"/>
          <w:sz w:val="28"/>
          <w:szCs w:val="28"/>
          <w:rtl/>
        </w:rPr>
        <w:t>المجلس،</w:t>
      </w:r>
      <w:r w:rsidRPr="0035173C">
        <w:rPr>
          <w:rFonts w:asciiTheme="majorBidi" w:hAnsiTheme="majorBidi" w:cstheme="majorBidi"/>
          <w:color w:val="000000" w:themeColor="text1"/>
          <w:sz w:val="28"/>
          <w:szCs w:val="28"/>
          <w:rtl/>
        </w:rPr>
        <w:t xml:space="preserve"> على أن يكون من بينهم الرئيس. وتصدر توصياته بالأغلبية المطلقة </w:t>
      </w:r>
      <w:r w:rsidR="006E5D4D" w:rsidRPr="0035173C">
        <w:rPr>
          <w:rFonts w:asciiTheme="majorBidi" w:hAnsiTheme="majorBidi" w:cstheme="majorBidi" w:hint="cs"/>
          <w:color w:val="000000" w:themeColor="text1"/>
          <w:sz w:val="28"/>
          <w:szCs w:val="28"/>
          <w:rtl/>
        </w:rPr>
        <w:t>للحاضرين،</w:t>
      </w:r>
      <w:r w:rsidRPr="0035173C">
        <w:rPr>
          <w:rFonts w:asciiTheme="majorBidi" w:hAnsiTheme="majorBidi" w:cstheme="majorBidi"/>
          <w:color w:val="000000" w:themeColor="text1"/>
          <w:sz w:val="28"/>
          <w:szCs w:val="28"/>
          <w:rtl/>
        </w:rPr>
        <w:t xml:space="preserve"> وعند التساوي يرجح الجانب الذي منه الرئيس.</w:t>
      </w:r>
    </w:p>
    <w:p w14:paraId="4A010622"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-15 -</w:t>
      </w:r>
      <w:r w:rsidR="00943C79" w:rsidRPr="0035173C">
        <w:rPr>
          <w:rFonts w:asciiTheme="majorBidi" w:hAnsiTheme="majorBidi" w:cstheme="majorBidi"/>
          <w:b/>
          <w:bCs/>
          <w:color w:val="000000" w:themeColor="text1"/>
          <w:sz w:val="28"/>
          <w:szCs w:val="28"/>
          <w:vertAlign w:val="superscript"/>
        </w:rPr>
        <w:t>)</w:t>
      </w:r>
      <w:r w:rsidRPr="0035173C">
        <w:rPr>
          <w:rStyle w:val="FootnoteReference"/>
          <w:rFonts w:asciiTheme="majorBidi" w:hAnsiTheme="majorBidi" w:cstheme="majorBidi"/>
          <w:b/>
          <w:bCs/>
          <w:color w:val="000000" w:themeColor="text1"/>
          <w:sz w:val="28"/>
          <w:szCs w:val="28"/>
          <w:rtl/>
        </w:rPr>
        <w:footnoteReference w:id="10"/>
      </w:r>
      <w:r w:rsidR="00943C79" w:rsidRPr="0035173C">
        <w:rPr>
          <w:rFonts w:asciiTheme="majorBidi" w:hAnsiTheme="majorBidi" w:cstheme="majorBidi"/>
          <w:b/>
          <w:bCs/>
          <w:color w:val="000000" w:themeColor="text1"/>
          <w:sz w:val="28"/>
          <w:szCs w:val="28"/>
          <w:vertAlign w:val="superscript"/>
        </w:rPr>
        <w:t>(</w:t>
      </w:r>
    </w:p>
    <w:p w14:paraId="4C890C93" w14:textId="47E505F9" w:rsidR="00247A04" w:rsidRPr="0035173C" w:rsidRDefault="00CD7A11" w:rsidP="0035173C">
      <w:pPr>
        <w:spacing w:line="360" w:lineRule="auto"/>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يبلغ المحافظ الوزارات والجهات </w:t>
      </w:r>
      <w:r w:rsidR="006E5D4D" w:rsidRPr="0035173C">
        <w:rPr>
          <w:rFonts w:asciiTheme="majorBidi" w:hAnsiTheme="majorBidi" w:cstheme="majorBidi" w:hint="cs"/>
          <w:color w:val="000000" w:themeColor="text1"/>
          <w:sz w:val="28"/>
          <w:szCs w:val="28"/>
          <w:rtl/>
        </w:rPr>
        <w:t>المعنية،</w:t>
      </w:r>
      <w:r w:rsidRPr="0035173C">
        <w:rPr>
          <w:rFonts w:asciiTheme="majorBidi" w:hAnsiTheme="majorBidi" w:cstheme="majorBidi"/>
          <w:color w:val="000000" w:themeColor="text1"/>
          <w:sz w:val="28"/>
          <w:szCs w:val="28"/>
          <w:rtl/>
        </w:rPr>
        <w:t xml:space="preserve"> بالاقتراحات التي يراها مناسبة وبتوصيات المجلس </w:t>
      </w:r>
      <w:r w:rsidR="006E5D4D" w:rsidRPr="0035173C">
        <w:rPr>
          <w:rFonts w:asciiTheme="majorBidi" w:hAnsiTheme="majorBidi" w:cstheme="majorBidi" w:hint="cs"/>
          <w:color w:val="000000" w:themeColor="text1"/>
          <w:sz w:val="28"/>
          <w:szCs w:val="28"/>
          <w:rtl/>
        </w:rPr>
        <w:t>التنسيقي،</w:t>
      </w:r>
      <w:r w:rsidRPr="0035173C">
        <w:rPr>
          <w:rFonts w:asciiTheme="majorBidi" w:hAnsiTheme="majorBidi" w:cstheme="majorBidi"/>
          <w:color w:val="000000" w:themeColor="text1"/>
          <w:sz w:val="28"/>
          <w:szCs w:val="28"/>
          <w:rtl/>
        </w:rPr>
        <w:t xml:space="preserve"> وذلك لاستطلاع رأيها في هذه الاقتراحات والتوصيات و</w:t>
      </w:r>
      <w:r w:rsidR="007E1FE5" w:rsidRPr="0035173C">
        <w:rPr>
          <w:rFonts w:asciiTheme="majorBidi" w:hAnsiTheme="majorBidi" w:cstheme="majorBidi"/>
          <w:color w:val="000000" w:themeColor="text1"/>
          <w:sz w:val="28"/>
          <w:szCs w:val="28"/>
          <w:rtl/>
        </w:rPr>
        <w:t>إبداء ما تراه من ملاحظات بشأنها</w:t>
      </w:r>
    </w:p>
    <w:p w14:paraId="73672AF3" w14:textId="73242414" w:rsidR="00CD7A11" w:rsidRPr="0035173C" w:rsidRDefault="00CD7A11" w:rsidP="00943C79">
      <w:pPr>
        <w:spacing w:before="120" w:line="360" w:lineRule="auto"/>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- 16 -</w:t>
      </w:r>
    </w:p>
    <w:p w14:paraId="57E79E8B" w14:textId="77688BE3"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يقدم المحافظ إلى وزير الداخلية تقريراً شهرياً وآخر في نهاية كل عام عن الأحوال العامة في محافظته، ويجوز للوزير </w:t>
      </w:r>
      <w:r w:rsidR="006E5D4D" w:rsidRPr="0035173C">
        <w:rPr>
          <w:rFonts w:asciiTheme="majorBidi" w:hAnsiTheme="majorBidi" w:cstheme="majorBidi" w:hint="cs"/>
          <w:color w:val="000000" w:themeColor="text1"/>
          <w:sz w:val="28"/>
          <w:szCs w:val="28"/>
          <w:rtl/>
        </w:rPr>
        <w:t>أن يرسل</w:t>
      </w:r>
      <w:r w:rsidRPr="0035173C">
        <w:rPr>
          <w:rFonts w:asciiTheme="majorBidi" w:hAnsiTheme="majorBidi" w:cstheme="majorBidi"/>
          <w:color w:val="000000" w:themeColor="text1"/>
          <w:sz w:val="28"/>
          <w:szCs w:val="28"/>
          <w:rtl/>
        </w:rPr>
        <w:t xml:space="preserve"> نسخاً منه إلى الوزارات والجهات الحكومية المعنية.</w:t>
      </w:r>
    </w:p>
    <w:p w14:paraId="6BBA147C"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-17 -</w:t>
      </w:r>
    </w:p>
    <w:p w14:paraId="5CB0B8A7" w14:textId="72115443"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يرأس وزير الداخلية اجتماعاً للمحافظين مرة كل ثلاثة أشهر، وكلما دعت الضرورة إلى </w:t>
      </w:r>
      <w:r w:rsidR="006E5D4D" w:rsidRPr="0035173C">
        <w:rPr>
          <w:rFonts w:asciiTheme="majorBidi" w:hAnsiTheme="majorBidi" w:cstheme="majorBidi" w:hint="cs"/>
          <w:color w:val="000000" w:themeColor="text1"/>
          <w:sz w:val="28"/>
          <w:szCs w:val="28"/>
          <w:rtl/>
        </w:rPr>
        <w:t>ذلك،</w:t>
      </w:r>
      <w:r w:rsidRPr="0035173C">
        <w:rPr>
          <w:rFonts w:asciiTheme="majorBidi" w:hAnsiTheme="majorBidi" w:cstheme="majorBidi"/>
          <w:color w:val="000000" w:themeColor="text1"/>
          <w:sz w:val="28"/>
          <w:szCs w:val="28"/>
          <w:rtl/>
        </w:rPr>
        <w:t xml:space="preserve"> لمتابعة شئون المحافظات، ويعرض الوزير على مجلس الوزراء نتائج هذه </w:t>
      </w:r>
      <w:r w:rsidR="006E5D4D" w:rsidRPr="0035173C">
        <w:rPr>
          <w:rFonts w:asciiTheme="majorBidi" w:hAnsiTheme="majorBidi" w:cstheme="majorBidi" w:hint="cs"/>
          <w:color w:val="000000" w:themeColor="text1"/>
          <w:sz w:val="28"/>
          <w:szCs w:val="28"/>
          <w:rtl/>
        </w:rPr>
        <w:t>الاجتماعات،</w:t>
      </w:r>
      <w:r w:rsidRPr="0035173C">
        <w:rPr>
          <w:rFonts w:asciiTheme="majorBidi" w:hAnsiTheme="majorBidi" w:cstheme="majorBidi"/>
          <w:color w:val="000000" w:themeColor="text1"/>
          <w:sz w:val="28"/>
          <w:szCs w:val="28"/>
          <w:rtl/>
        </w:rPr>
        <w:t xml:space="preserve"> ومضمون التقارير التي يرفعها إليه المحافظون.</w:t>
      </w:r>
    </w:p>
    <w:p w14:paraId="02A8D62F"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-18 -</w:t>
      </w:r>
    </w:p>
    <w:p w14:paraId="222D71B0" w14:textId="77777777"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يصدر وزير الداخلية القرارات اللازمة لتنفيذ هذا القانون.</w:t>
      </w:r>
    </w:p>
    <w:p w14:paraId="446F31A6"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- 19-</w:t>
      </w:r>
    </w:p>
    <w:p w14:paraId="78D08D6F" w14:textId="3FDEB226" w:rsidR="00CD7A11" w:rsidRPr="0035173C" w:rsidRDefault="00CD7A11" w:rsidP="00943C79">
      <w:pPr>
        <w:pStyle w:val="BodyText2"/>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يلغى المرسوم بقانون رقم (16) لسنة 1996 بشأن نظام </w:t>
      </w:r>
      <w:r w:rsidR="006E5D4D" w:rsidRPr="0035173C">
        <w:rPr>
          <w:rFonts w:asciiTheme="majorBidi" w:hAnsiTheme="majorBidi" w:cstheme="majorBidi" w:hint="cs"/>
          <w:color w:val="000000" w:themeColor="text1"/>
          <w:sz w:val="28"/>
          <w:szCs w:val="28"/>
          <w:rtl/>
        </w:rPr>
        <w:t>المحافظات،</w:t>
      </w:r>
      <w:r w:rsidRPr="0035173C">
        <w:rPr>
          <w:rFonts w:asciiTheme="majorBidi" w:hAnsiTheme="majorBidi" w:cstheme="majorBidi"/>
          <w:color w:val="000000" w:themeColor="text1"/>
          <w:sz w:val="28"/>
          <w:szCs w:val="28"/>
          <w:rtl/>
        </w:rPr>
        <w:t xml:space="preserve"> كما يلغى كل نص يخالف أحكام هذا القانون. </w:t>
      </w:r>
    </w:p>
    <w:p w14:paraId="73CEDD3F" w14:textId="77777777" w:rsidR="00CD7A11" w:rsidRPr="0035173C" w:rsidRDefault="00CD7A11" w:rsidP="00943C79">
      <w:pPr>
        <w:spacing w:before="120" w:line="360" w:lineRule="auto"/>
        <w:ind w:firstLine="29"/>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مادة – 20 -</w:t>
      </w:r>
    </w:p>
    <w:p w14:paraId="620AB8E3" w14:textId="0123FD1E" w:rsidR="00CD7A11" w:rsidRPr="0035173C" w:rsidRDefault="00CD7A11" w:rsidP="00943C79">
      <w:pPr>
        <w:spacing w:line="360" w:lineRule="auto"/>
        <w:jc w:val="lowKashida"/>
        <w:rPr>
          <w:rFonts w:asciiTheme="majorBidi" w:hAnsiTheme="majorBidi" w:cstheme="majorBidi"/>
          <w:color w:val="000000" w:themeColor="text1"/>
          <w:sz w:val="28"/>
          <w:szCs w:val="28"/>
          <w:rtl/>
        </w:rPr>
      </w:pPr>
      <w:r w:rsidRPr="0035173C">
        <w:rPr>
          <w:rFonts w:asciiTheme="majorBidi" w:hAnsiTheme="majorBidi" w:cstheme="majorBidi"/>
          <w:color w:val="000000" w:themeColor="text1"/>
          <w:sz w:val="28"/>
          <w:szCs w:val="28"/>
          <w:rtl/>
        </w:rPr>
        <w:t xml:space="preserve">على رئيس مجلس الوزراء والوزراء </w:t>
      </w:r>
      <w:r w:rsidR="006E5D4D" w:rsidRPr="0035173C">
        <w:rPr>
          <w:rFonts w:asciiTheme="majorBidi" w:hAnsiTheme="majorBidi" w:cstheme="majorBidi" w:hint="cs"/>
          <w:color w:val="000000" w:themeColor="text1"/>
          <w:sz w:val="28"/>
          <w:szCs w:val="28"/>
          <w:rtl/>
        </w:rPr>
        <w:t>- كل</w:t>
      </w:r>
      <w:r w:rsidRPr="0035173C">
        <w:rPr>
          <w:rFonts w:asciiTheme="majorBidi" w:hAnsiTheme="majorBidi" w:cstheme="majorBidi"/>
          <w:color w:val="000000" w:themeColor="text1"/>
          <w:sz w:val="28"/>
          <w:szCs w:val="28"/>
          <w:rtl/>
        </w:rPr>
        <w:t xml:space="preserve"> فيما يخصه - تنفيذ هذا </w:t>
      </w:r>
      <w:r w:rsidR="006E5D4D" w:rsidRPr="0035173C">
        <w:rPr>
          <w:rFonts w:asciiTheme="majorBidi" w:hAnsiTheme="majorBidi" w:cstheme="majorBidi" w:hint="cs"/>
          <w:color w:val="000000" w:themeColor="text1"/>
          <w:sz w:val="28"/>
          <w:szCs w:val="28"/>
          <w:rtl/>
        </w:rPr>
        <w:t>القانون،</w:t>
      </w:r>
      <w:r w:rsidRPr="0035173C">
        <w:rPr>
          <w:rFonts w:asciiTheme="majorBidi" w:hAnsiTheme="majorBidi" w:cstheme="majorBidi"/>
          <w:color w:val="000000" w:themeColor="text1"/>
          <w:sz w:val="28"/>
          <w:szCs w:val="28"/>
          <w:rtl/>
        </w:rPr>
        <w:t xml:space="preserve"> ويعمل به من تاريخ نشره في الجريدة الرسمية.</w:t>
      </w:r>
    </w:p>
    <w:p w14:paraId="5063D82C" w14:textId="77777777" w:rsidR="00CD7A11" w:rsidRPr="0035173C" w:rsidRDefault="00CD7A11" w:rsidP="0035173C">
      <w:pPr>
        <w:spacing w:before="120"/>
        <w:ind w:firstLine="7200"/>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ملك مملكة البحرين</w:t>
      </w:r>
    </w:p>
    <w:p w14:paraId="2168E58E" w14:textId="77777777" w:rsidR="00CD7A11" w:rsidRPr="0035173C" w:rsidRDefault="00CD7A11" w:rsidP="0035173C">
      <w:pPr>
        <w:spacing w:before="120"/>
        <w:ind w:firstLine="7200"/>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حمد بن عيسى آل خليفة</w:t>
      </w:r>
    </w:p>
    <w:p w14:paraId="503B3CB2" w14:textId="77777777" w:rsidR="00CD7A11" w:rsidRPr="0035173C" w:rsidRDefault="00CD7A11" w:rsidP="0035173C">
      <w:pPr>
        <w:pStyle w:val="Heading7"/>
        <w:spacing w:line="240" w:lineRule="auto"/>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رئيس مجلس الوزراء</w:t>
      </w:r>
    </w:p>
    <w:p w14:paraId="0B9456C7" w14:textId="77777777" w:rsidR="00CD7A11" w:rsidRPr="0035173C" w:rsidRDefault="00CD7A11" w:rsidP="0035173C">
      <w:pPr>
        <w:spacing w:before="120"/>
        <w:ind w:firstLine="70"/>
        <w:jc w:val="center"/>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خليفة بن سلمان آل خليفة</w:t>
      </w:r>
    </w:p>
    <w:p w14:paraId="54D1C92A" w14:textId="77777777" w:rsidR="00CD7A11" w:rsidRPr="0035173C" w:rsidRDefault="00CD7A11" w:rsidP="0035173C">
      <w:pPr>
        <w:pStyle w:val="Heading8"/>
        <w:spacing w:before="0"/>
        <w:ind w:firstLine="720"/>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 xml:space="preserve">وزير الداخلية </w:t>
      </w:r>
    </w:p>
    <w:p w14:paraId="0F1F24EE" w14:textId="77777777" w:rsidR="00CD7A11" w:rsidRPr="0035173C" w:rsidRDefault="00CD7A11" w:rsidP="0035173C">
      <w:pPr>
        <w:ind w:firstLine="70"/>
        <w:jc w:val="lowKashida"/>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    محمد بن خليفة آل خليفة</w:t>
      </w:r>
    </w:p>
    <w:p w14:paraId="38D87BAE" w14:textId="77777777" w:rsidR="00CD7A11" w:rsidRPr="0035173C" w:rsidRDefault="00CD7A11" w:rsidP="0035173C">
      <w:pPr>
        <w:ind w:firstLine="29"/>
        <w:jc w:val="lowKashida"/>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صدر في قصر الرفاع:</w:t>
      </w:r>
    </w:p>
    <w:p w14:paraId="640D850C" w14:textId="77777777" w:rsidR="00CD7A11" w:rsidRPr="0035173C" w:rsidRDefault="00CD7A11" w:rsidP="0035173C">
      <w:pPr>
        <w:ind w:firstLine="29"/>
        <w:jc w:val="lowKashida"/>
        <w:rPr>
          <w:rFonts w:asciiTheme="majorBidi" w:hAnsiTheme="majorBidi" w:cstheme="majorBidi"/>
          <w:color w:val="000000" w:themeColor="text1"/>
          <w:sz w:val="28"/>
          <w:szCs w:val="28"/>
          <w:rtl/>
        </w:rPr>
      </w:pPr>
      <w:r w:rsidRPr="0035173C">
        <w:rPr>
          <w:rFonts w:asciiTheme="majorBidi" w:hAnsiTheme="majorBidi" w:cstheme="majorBidi"/>
          <w:b/>
          <w:bCs/>
          <w:color w:val="000000" w:themeColor="text1"/>
          <w:sz w:val="28"/>
          <w:szCs w:val="28"/>
          <w:rtl/>
        </w:rPr>
        <w:t xml:space="preserve">بتاريخ 22 ربيع الآخر 1423 هـ </w:t>
      </w:r>
    </w:p>
    <w:p w14:paraId="328E41C1" w14:textId="314EA170" w:rsidR="00D84C59" w:rsidRPr="0035173C" w:rsidRDefault="00247A04" w:rsidP="0035173C">
      <w:pPr>
        <w:ind w:firstLine="29"/>
        <w:jc w:val="lowKashida"/>
        <w:rPr>
          <w:rFonts w:asciiTheme="majorBidi" w:hAnsiTheme="majorBidi" w:cstheme="majorBidi"/>
          <w:color w:val="000000" w:themeColor="text1"/>
          <w:sz w:val="28"/>
          <w:szCs w:val="28"/>
        </w:rPr>
      </w:pPr>
      <w:r w:rsidRPr="0035173C">
        <w:rPr>
          <w:rFonts w:asciiTheme="majorBidi" w:hAnsiTheme="majorBidi" w:cstheme="majorBidi" w:hint="cs"/>
          <w:b/>
          <w:bCs/>
          <w:color w:val="000000" w:themeColor="text1"/>
          <w:sz w:val="28"/>
          <w:szCs w:val="28"/>
          <w:rtl/>
        </w:rPr>
        <w:t>الموافق 3</w:t>
      </w:r>
      <w:r w:rsidR="00CD7A11" w:rsidRPr="0035173C">
        <w:rPr>
          <w:rFonts w:asciiTheme="majorBidi" w:hAnsiTheme="majorBidi" w:cstheme="majorBidi"/>
          <w:b/>
          <w:bCs/>
          <w:color w:val="000000" w:themeColor="text1"/>
          <w:sz w:val="28"/>
          <w:szCs w:val="28"/>
          <w:rtl/>
        </w:rPr>
        <w:t xml:space="preserve"> يوليو  2002 م</w:t>
      </w:r>
    </w:p>
    <w:sectPr w:rsidR="00D84C59" w:rsidRPr="0035173C" w:rsidSect="006E5D4D">
      <w:headerReference w:type="even" r:id="rId7"/>
      <w:headerReference w:type="default" r:id="rId8"/>
      <w:footerReference w:type="even" r:id="rId9"/>
      <w:footerReference w:type="default" r:id="rId10"/>
      <w:headerReference w:type="first" r:id="rId11"/>
      <w:footerReference w:type="first" r:id="rId12"/>
      <w:pgSz w:w="12240" w:h="15840"/>
      <w:pgMar w:top="5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4767" w14:textId="77777777" w:rsidR="00FB0E8B" w:rsidRDefault="00FB0E8B" w:rsidP="00CD7A11">
      <w:r>
        <w:separator/>
      </w:r>
    </w:p>
  </w:endnote>
  <w:endnote w:type="continuationSeparator" w:id="0">
    <w:p w14:paraId="47302C58" w14:textId="77777777" w:rsidR="00FB0E8B" w:rsidRDefault="00FB0E8B" w:rsidP="00CD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6010" w14:textId="77777777" w:rsidR="0060366D" w:rsidRDefault="00603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04945055"/>
      <w:docPartObj>
        <w:docPartGallery w:val="Page Numbers (Bottom of Page)"/>
        <w:docPartUnique/>
      </w:docPartObj>
    </w:sdtPr>
    <w:sdtEndPr>
      <w:rPr>
        <w:noProof/>
      </w:rPr>
    </w:sdtEndPr>
    <w:sdtContent>
      <w:p w14:paraId="344D5D80" w14:textId="77777777" w:rsidR="0060366D" w:rsidRDefault="0060366D">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14:paraId="1708BEFC" w14:textId="77777777" w:rsidR="0060366D" w:rsidRDefault="00603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1A53" w14:textId="77777777" w:rsidR="0060366D" w:rsidRDefault="00603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B721" w14:textId="77777777" w:rsidR="00FB0E8B" w:rsidRDefault="00FB0E8B" w:rsidP="00CD7A11">
      <w:r>
        <w:separator/>
      </w:r>
    </w:p>
  </w:footnote>
  <w:footnote w:type="continuationSeparator" w:id="0">
    <w:p w14:paraId="591CA758" w14:textId="77777777" w:rsidR="00FB0E8B" w:rsidRDefault="00FB0E8B" w:rsidP="00CD7A11">
      <w:r>
        <w:continuationSeparator/>
      </w:r>
    </w:p>
  </w:footnote>
  <w:footnote w:id="1">
    <w:p w14:paraId="3AC2B462" w14:textId="77777777" w:rsidR="00001155" w:rsidRPr="0035173C" w:rsidRDefault="00943C79" w:rsidP="009B39CF">
      <w:pPr>
        <w:pStyle w:val="FootnoteText"/>
        <w:rPr>
          <w:color w:val="000000" w:themeColor="text1"/>
          <w:sz w:val="24"/>
          <w:szCs w:val="24"/>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001155" w:rsidRPr="0035173C">
        <w:rPr>
          <w:rStyle w:val="FootnoteReference"/>
          <w:color w:val="000000" w:themeColor="text1"/>
          <w:sz w:val="24"/>
          <w:szCs w:val="24"/>
        </w:rPr>
        <w:footnoteRef/>
      </w:r>
      <w:r w:rsidR="00001155" w:rsidRPr="0035173C">
        <w:rPr>
          <w:color w:val="000000" w:themeColor="text1"/>
          <w:sz w:val="24"/>
          <w:szCs w:val="24"/>
          <w:rtl/>
        </w:rPr>
        <w:t xml:space="preserve"> </w:t>
      </w:r>
      <w:r w:rsidRPr="0035173C">
        <w:rPr>
          <w:rFonts w:hint="cs"/>
          <w:color w:val="000000" w:themeColor="text1"/>
          <w:sz w:val="24"/>
          <w:szCs w:val="24"/>
          <w:rtl/>
        </w:rPr>
        <w:t>استُبدلت</w:t>
      </w:r>
      <w:r w:rsidR="00001155" w:rsidRPr="0035173C">
        <w:rPr>
          <w:rFonts w:hint="cs"/>
          <w:color w:val="000000" w:themeColor="text1"/>
          <w:sz w:val="24"/>
          <w:szCs w:val="24"/>
          <w:rtl/>
        </w:rPr>
        <w:t xml:space="preserve"> ب</w:t>
      </w:r>
      <w:r w:rsidR="009B39CF" w:rsidRPr="0035173C">
        <w:rPr>
          <w:rFonts w:hint="cs"/>
          <w:color w:val="000000" w:themeColor="text1"/>
          <w:sz w:val="24"/>
          <w:szCs w:val="24"/>
          <w:rtl/>
        </w:rPr>
        <w:t xml:space="preserve">موجب </w:t>
      </w:r>
      <w:r w:rsidR="00FE654E" w:rsidRPr="0035173C">
        <w:rPr>
          <w:rFonts w:hint="cs"/>
          <w:color w:val="000000" w:themeColor="text1"/>
          <w:sz w:val="24"/>
          <w:szCs w:val="24"/>
          <w:rtl/>
        </w:rPr>
        <w:t>المرسوم ب</w:t>
      </w:r>
      <w:r w:rsidR="009B39CF" w:rsidRPr="0035173C">
        <w:rPr>
          <w:rFonts w:hint="cs"/>
          <w:color w:val="000000" w:themeColor="text1"/>
          <w:sz w:val="24"/>
          <w:szCs w:val="24"/>
          <w:rtl/>
        </w:rPr>
        <w:t>قانون رقم (56) لسنة 2014</w:t>
      </w:r>
      <w:r w:rsidR="009B39CF" w:rsidRPr="0035173C">
        <w:rPr>
          <w:color w:val="000000" w:themeColor="text1"/>
          <w:sz w:val="24"/>
          <w:szCs w:val="24"/>
        </w:rPr>
        <w:t xml:space="preserve"> </w:t>
      </w:r>
      <w:r w:rsidR="007E1FE5" w:rsidRPr="0035173C">
        <w:rPr>
          <w:color w:val="000000" w:themeColor="text1"/>
          <w:sz w:val="24"/>
          <w:szCs w:val="24"/>
          <w:rtl/>
        </w:rPr>
        <w:t>بتعديل المادة (1) من المرسوم بقانون رقم (17) لسنة 2002 بشأن نظام المحافظات</w:t>
      </w:r>
      <w:r w:rsidR="007E1FE5" w:rsidRPr="0035173C">
        <w:rPr>
          <w:rFonts w:hint="cs"/>
          <w:color w:val="000000" w:themeColor="text1"/>
          <w:sz w:val="24"/>
          <w:szCs w:val="24"/>
          <w:rtl/>
        </w:rPr>
        <w:t>.</w:t>
      </w:r>
    </w:p>
  </w:footnote>
  <w:footnote w:id="2">
    <w:p w14:paraId="5A8EE7AB" w14:textId="65616AA4" w:rsidR="00B5711D" w:rsidRPr="0035173C" w:rsidRDefault="00943C79" w:rsidP="007E1FE5">
      <w:pPr>
        <w:pStyle w:val="FootnoteText"/>
        <w:rPr>
          <w:color w:val="000000" w:themeColor="text1"/>
          <w:sz w:val="24"/>
          <w:szCs w:val="24"/>
          <w:rtl/>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B5711D" w:rsidRPr="0035173C">
        <w:rPr>
          <w:rStyle w:val="FootnoteReference"/>
          <w:color w:val="000000" w:themeColor="text1"/>
          <w:sz w:val="24"/>
          <w:szCs w:val="24"/>
        </w:rPr>
        <w:footnoteRef/>
      </w:r>
      <w:r w:rsidR="00B5711D" w:rsidRPr="0035173C">
        <w:rPr>
          <w:color w:val="000000" w:themeColor="text1"/>
          <w:sz w:val="24"/>
          <w:szCs w:val="24"/>
          <w:rtl/>
        </w:rPr>
        <w:t xml:space="preserve"> </w:t>
      </w:r>
      <w:r w:rsidRPr="0035173C">
        <w:rPr>
          <w:rFonts w:hint="cs"/>
          <w:color w:val="000000" w:themeColor="text1"/>
          <w:sz w:val="24"/>
          <w:szCs w:val="24"/>
          <w:rtl/>
        </w:rPr>
        <w:t>استُبدلت</w:t>
      </w:r>
      <w:r w:rsidR="00B5711D" w:rsidRPr="0035173C">
        <w:rPr>
          <w:rFonts w:hint="cs"/>
          <w:color w:val="000000" w:themeColor="text1"/>
          <w:sz w:val="24"/>
          <w:szCs w:val="24"/>
          <w:rtl/>
        </w:rPr>
        <w:t xml:space="preserve"> عبارة (المجلس التنسيقي) بعبارة (لجنة التنسيق) أينما وردت في </w:t>
      </w:r>
      <w:r w:rsidR="006E5D4D" w:rsidRPr="0035173C">
        <w:rPr>
          <w:rFonts w:hint="cs"/>
          <w:color w:val="000000" w:themeColor="text1"/>
          <w:sz w:val="24"/>
          <w:szCs w:val="24"/>
          <w:rtl/>
        </w:rPr>
        <w:t>القانون،</w:t>
      </w:r>
      <w:r w:rsidR="006E5D4D" w:rsidRPr="0035173C">
        <w:rPr>
          <w:color w:val="000000" w:themeColor="text1"/>
          <w:sz w:val="24"/>
          <w:szCs w:val="24"/>
        </w:rPr>
        <w:t xml:space="preserve"> </w:t>
      </w:r>
      <w:r w:rsidR="006E5D4D" w:rsidRPr="0035173C">
        <w:rPr>
          <w:rFonts w:hint="cs"/>
          <w:color w:val="000000" w:themeColor="text1"/>
          <w:sz w:val="24"/>
          <w:szCs w:val="24"/>
          <w:rtl/>
        </w:rPr>
        <w:t>بموجب</w:t>
      </w:r>
      <w:r w:rsidR="007E1FE5" w:rsidRPr="0035173C">
        <w:rPr>
          <w:rFonts w:hint="cs"/>
          <w:color w:val="000000" w:themeColor="text1"/>
          <w:sz w:val="24"/>
          <w:szCs w:val="24"/>
          <w:rtl/>
        </w:rPr>
        <w:t xml:space="preserve"> القانون رقم (28) لسنة 2005</w:t>
      </w:r>
      <w:r w:rsidR="007E1FE5" w:rsidRPr="0035173C">
        <w:rPr>
          <w:color w:val="000000" w:themeColor="text1"/>
          <w:sz w:val="24"/>
          <w:szCs w:val="24"/>
        </w:rPr>
        <w:t xml:space="preserve"> </w:t>
      </w:r>
      <w:r w:rsidR="007E1FE5" w:rsidRPr="0035173C">
        <w:rPr>
          <w:color w:val="000000" w:themeColor="text1"/>
          <w:sz w:val="24"/>
          <w:szCs w:val="24"/>
          <w:rtl/>
        </w:rPr>
        <w:t>بتعديل بعض أحكام المرسوم بقانون رقم (17) لسنة 2002</w:t>
      </w:r>
      <w:r w:rsidR="007E1FE5" w:rsidRPr="0035173C">
        <w:rPr>
          <w:color w:val="000000" w:themeColor="text1"/>
          <w:sz w:val="24"/>
          <w:szCs w:val="24"/>
        </w:rPr>
        <w:t xml:space="preserve"> </w:t>
      </w:r>
      <w:r w:rsidR="007E1FE5" w:rsidRPr="0035173C">
        <w:rPr>
          <w:color w:val="000000" w:themeColor="text1"/>
          <w:sz w:val="24"/>
          <w:szCs w:val="24"/>
          <w:rtl/>
        </w:rPr>
        <w:t>بشأن نظام المحافظات</w:t>
      </w:r>
      <w:r w:rsidR="007E1FE5" w:rsidRPr="0035173C">
        <w:rPr>
          <w:rFonts w:hint="cs"/>
          <w:color w:val="000000" w:themeColor="text1"/>
          <w:sz w:val="24"/>
          <w:szCs w:val="24"/>
          <w:rtl/>
        </w:rPr>
        <w:t>.</w:t>
      </w:r>
    </w:p>
  </w:footnote>
  <w:footnote w:id="3">
    <w:p w14:paraId="375A83AE" w14:textId="77777777" w:rsidR="00CD7A11" w:rsidRPr="0035173C" w:rsidRDefault="00943C79" w:rsidP="007E1FE5">
      <w:pPr>
        <w:pStyle w:val="FootnoteText"/>
        <w:rPr>
          <w:color w:val="000000" w:themeColor="text1"/>
          <w:sz w:val="24"/>
          <w:szCs w:val="24"/>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CD7A11" w:rsidRPr="0035173C">
        <w:rPr>
          <w:rStyle w:val="FootnoteReference"/>
          <w:color w:val="000000" w:themeColor="text1"/>
          <w:sz w:val="24"/>
          <w:szCs w:val="24"/>
        </w:rPr>
        <w:footnoteRef/>
      </w:r>
      <w:r w:rsidR="00CD7A11" w:rsidRPr="0035173C">
        <w:rPr>
          <w:color w:val="000000" w:themeColor="text1"/>
          <w:sz w:val="24"/>
          <w:szCs w:val="24"/>
          <w:rtl/>
        </w:rPr>
        <w:t xml:space="preserve"> </w:t>
      </w:r>
      <w:r w:rsidRPr="0035173C">
        <w:rPr>
          <w:rFonts w:hint="cs"/>
          <w:color w:val="000000" w:themeColor="text1"/>
          <w:sz w:val="24"/>
          <w:szCs w:val="24"/>
          <w:rtl/>
        </w:rPr>
        <w:t>استُبدلت</w:t>
      </w:r>
      <w:r w:rsidR="00CD7A11" w:rsidRPr="0035173C">
        <w:rPr>
          <w:rFonts w:hint="cs"/>
          <w:color w:val="000000" w:themeColor="text1"/>
          <w:sz w:val="24"/>
          <w:szCs w:val="24"/>
          <w:rtl/>
        </w:rPr>
        <w:t xml:space="preserve"> بموجب القانون رقم (28) لسنة 2005</w:t>
      </w:r>
      <w:r w:rsidR="009B39CF" w:rsidRPr="0035173C">
        <w:rPr>
          <w:rFonts w:hint="cs"/>
          <w:color w:val="000000" w:themeColor="text1"/>
          <w:sz w:val="24"/>
          <w:szCs w:val="24"/>
          <w:rtl/>
        </w:rPr>
        <w:t xml:space="preserve"> </w:t>
      </w:r>
      <w:r w:rsidR="007E1FE5" w:rsidRPr="0035173C">
        <w:rPr>
          <w:color w:val="000000" w:themeColor="text1"/>
          <w:sz w:val="24"/>
          <w:szCs w:val="24"/>
          <w:rtl/>
        </w:rPr>
        <w:t>بتعديل بعض أحكام المرسوم بقانون رقم (17) لسنة 2002</w:t>
      </w:r>
      <w:r w:rsidR="007E1FE5" w:rsidRPr="0035173C">
        <w:rPr>
          <w:color w:val="000000" w:themeColor="text1"/>
          <w:sz w:val="24"/>
          <w:szCs w:val="24"/>
        </w:rPr>
        <w:t xml:space="preserve"> </w:t>
      </w:r>
      <w:r w:rsidR="007E1FE5" w:rsidRPr="0035173C">
        <w:rPr>
          <w:color w:val="000000" w:themeColor="text1"/>
          <w:sz w:val="24"/>
          <w:szCs w:val="24"/>
          <w:rtl/>
        </w:rPr>
        <w:t>بشأن نظام المحافظات</w:t>
      </w:r>
      <w:r w:rsidR="007E1FE5" w:rsidRPr="0035173C">
        <w:rPr>
          <w:rFonts w:hint="cs"/>
          <w:color w:val="000000" w:themeColor="text1"/>
          <w:sz w:val="24"/>
          <w:szCs w:val="24"/>
          <w:rtl/>
        </w:rPr>
        <w:t>.</w:t>
      </w:r>
    </w:p>
  </w:footnote>
  <w:footnote w:id="4">
    <w:p w14:paraId="267A8E04" w14:textId="77777777" w:rsidR="00CD7A11" w:rsidRPr="0035173C" w:rsidRDefault="00943C79" w:rsidP="007E1FE5">
      <w:pPr>
        <w:pStyle w:val="FootnoteText"/>
        <w:rPr>
          <w:color w:val="000000" w:themeColor="text1"/>
          <w:sz w:val="24"/>
          <w:szCs w:val="24"/>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CD7A11" w:rsidRPr="0035173C">
        <w:rPr>
          <w:rStyle w:val="FootnoteReference"/>
          <w:color w:val="000000" w:themeColor="text1"/>
          <w:sz w:val="24"/>
          <w:szCs w:val="24"/>
        </w:rPr>
        <w:footnoteRef/>
      </w:r>
      <w:r w:rsidR="00CD7A11" w:rsidRPr="0035173C">
        <w:rPr>
          <w:color w:val="000000" w:themeColor="text1"/>
          <w:sz w:val="24"/>
          <w:szCs w:val="24"/>
          <w:rtl/>
        </w:rPr>
        <w:t xml:space="preserve"> </w:t>
      </w:r>
      <w:r w:rsidRPr="0035173C">
        <w:rPr>
          <w:rFonts w:hint="cs"/>
          <w:color w:val="000000" w:themeColor="text1"/>
          <w:sz w:val="24"/>
          <w:szCs w:val="24"/>
          <w:rtl/>
        </w:rPr>
        <w:t>استُبدلت</w:t>
      </w:r>
      <w:r w:rsidR="009B39CF" w:rsidRPr="0035173C">
        <w:rPr>
          <w:rFonts w:hint="cs"/>
          <w:color w:val="000000" w:themeColor="text1"/>
          <w:sz w:val="24"/>
          <w:szCs w:val="24"/>
          <w:rtl/>
        </w:rPr>
        <w:t xml:space="preserve"> بموجب القانون رقم (28) لسنة 2005 </w:t>
      </w:r>
      <w:r w:rsidR="007E1FE5" w:rsidRPr="0035173C">
        <w:rPr>
          <w:color w:val="000000" w:themeColor="text1"/>
          <w:sz w:val="24"/>
          <w:szCs w:val="24"/>
          <w:rtl/>
        </w:rPr>
        <w:t>بتعديل بعض أحكام المرسوم بقانون رقم (17) لسنة 2002</w:t>
      </w:r>
      <w:r w:rsidR="007E1FE5" w:rsidRPr="0035173C">
        <w:rPr>
          <w:color w:val="000000" w:themeColor="text1"/>
          <w:sz w:val="24"/>
          <w:szCs w:val="24"/>
        </w:rPr>
        <w:t xml:space="preserve"> </w:t>
      </w:r>
      <w:r w:rsidR="007E1FE5" w:rsidRPr="0035173C">
        <w:rPr>
          <w:color w:val="000000" w:themeColor="text1"/>
          <w:sz w:val="24"/>
          <w:szCs w:val="24"/>
          <w:rtl/>
        </w:rPr>
        <w:t>بشأن نظام المحافظات</w:t>
      </w:r>
      <w:r w:rsidR="007E1FE5" w:rsidRPr="0035173C">
        <w:rPr>
          <w:rFonts w:hint="cs"/>
          <w:color w:val="000000" w:themeColor="text1"/>
          <w:sz w:val="24"/>
          <w:szCs w:val="24"/>
          <w:rtl/>
        </w:rPr>
        <w:t>.</w:t>
      </w:r>
    </w:p>
  </w:footnote>
  <w:footnote w:id="5">
    <w:p w14:paraId="46A70732" w14:textId="77777777" w:rsidR="00DB77AF" w:rsidRPr="0035173C" w:rsidRDefault="00943C79">
      <w:pPr>
        <w:pStyle w:val="FootnoteText"/>
        <w:rPr>
          <w:color w:val="000000" w:themeColor="text1"/>
          <w:sz w:val="24"/>
          <w:szCs w:val="24"/>
          <w:rtl/>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DB77AF" w:rsidRPr="0035173C">
        <w:rPr>
          <w:rStyle w:val="FootnoteReference"/>
          <w:color w:val="000000" w:themeColor="text1"/>
          <w:sz w:val="24"/>
          <w:szCs w:val="24"/>
        </w:rPr>
        <w:footnoteRef/>
      </w:r>
      <w:r w:rsidR="00DB77AF" w:rsidRPr="0035173C">
        <w:rPr>
          <w:color w:val="000000" w:themeColor="text1"/>
          <w:sz w:val="24"/>
          <w:szCs w:val="24"/>
          <w:rtl/>
        </w:rPr>
        <w:t xml:space="preserve"> </w:t>
      </w:r>
      <w:r w:rsidRPr="0035173C">
        <w:rPr>
          <w:rFonts w:hint="cs"/>
          <w:color w:val="000000" w:themeColor="text1"/>
          <w:sz w:val="24"/>
          <w:szCs w:val="24"/>
          <w:rtl/>
        </w:rPr>
        <w:t>استُبدلت</w:t>
      </w:r>
      <w:r w:rsidR="00DB77AF" w:rsidRPr="0035173C">
        <w:rPr>
          <w:rFonts w:hint="cs"/>
          <w:color w:val="000000" w:themeColor="text1"/>
          <w:sz w:val="24"/>
          <w:szCs w:val="24"/>
          <w:rtl/>
        </w:rPr>
        <w:t xml:space="preserve"> ب</w:t>
      </w:r>
      <w:r w:rsidR="007E1FE5" w:rsidRPr="0035173C">
        <w:rPr>
          <w:rFonts w:hint="cs"/>
          <w:color w:val="000000" w:themeColor="text1"/>
          <w:sz w:val="24"/>
          <w:szCs w:val="24"/>
          <w:rtl/>
        </w:rPr>
        <w:t>موجب القانون رقم (28) لسنة 2005</w:t>
      </w:r>
      <w:r w:rsidR="007E1FE5" w:rsidRPr="0035173C">
        <w:rPr>
          <w:color w:val="000000" w:themeColor="text1"/>
          <w:sz w:val="24"/>
          <w:szCs w:val="24"/>
          <w:rtl/>
        </w:rPr>
        <w:t xml:space="preserve"> بتعديل بعض أحكام المرسوم بقانون رقم (17) لسنة 2002</w:t>
      </w:r>
      <w:r w:rsidR="007E1FE5" w:rsidRPr="0035173C">
        <w:rPr>
          <w:color w:val="000000" w:themeColor="text1"/>
          <w:sz w:val="24"/>
          <w:szCs w:val="24"/>
        </w:rPr>
        <w:t xml:space="preserve"> </w:t>
      </w:r>
      <w:r w:rsidR="007E1FE5" w:rsidRPr="0035173C">
        <w:rPr>
          <w:color w:val="000000" w:themeColor="text1"/>
          <w:sz w:val="24"/>
          <w:szCs w:val="24"/>
          <w:rtl/>
        </w:rPr>
        <w:t>بشأن نظام المحافظات</w:t>
      </w:r>
      <w:r w:rsidR="007E1FE5" w:rsidRPr="0035173C">
        <w:rPr>
          <w:rFonts w:hint="cs"/>
          <w:color w:val="000000" w:themeColor="text1"/>
          <w:sz w:val="24"/>
          <w:szCs w:val="24"/>
          <w:rtl/>
        </w:rPr>
        <w:t>.</w:t>
      </w:r>
      <w:r w:rsidR="00DB77AF" w:rsidRPr="0035173C">
        <w:rPr>
          <w:rFonts w:hint="cs"/>
          <w:color w:val="000000" w:themeColor="text1"/>
          <w:sz w:val="24"/>
          <w:szCs w:val="24"/>
          <w:rtl/>
        </w:rPr>
        <w:t>.</w:t>
      </w:r>
    </w:p>
  </w:footnote>
  <w:footnote w:id="6">
    <w:p w14:paraId="10CBD78B" w14:textId="77777777" w:rsidR="00CD7A11" w:rsidRPr="0035173C" w:rsidRDefault="00943C79" w:rsidP="009B39CF">
      <w:pPr>
        <w:pStyle w:val="FootnoteText"/>
        <w:rPr>
          <w:color w:val="000000" w:themeColor="text1"/>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CD7A11" w:rsidRPr="0035173C">
        <w:rPr>
          <w:rStyle w:val="FootnoteReference"/>
          <w:color w:val="000000" w:themeColor="text1"/>
          <w:sz w:val="24"/>
          <w:szCs w:val="24"/>
        </w:rPr>
        <w:footnoteRef/>
      </w:r>
      <w:r w:rsidR="00CD7A11" w:rsidRPr="0035173C">
        <w:rPr>
          <w:color w:val="000000" w:themeColor="text1"/>
          <w:sz w:val="24"/>
          <w:szCs w:val="24"/>
          <w:rtl/>
        </w:rPr>
        <w:t xml:space="preserve"> </w:t>
      </w:r>
      <w:r w:rsidR="009B39CF" w:rsidRPr="0035173C">
        <w:rPr>
          <w:rFonts w:hint="cs"/>
          <w:color w:val="000000" w:themeColor="text1"/>
          <w:sz w:val="24"/>
          <w:szCs w:val="24"/>
          <w:rtl/>
        </w:rPr>
        <w:t xml:space="preserve">أُضيفت بموجب القانون رقم (28) لسنة 2005 </w:t>
      </w:r>
      <w:r w:rsidR="007E1FE5" w:rsidRPr="0035173C">
        <w:rPr>
          <w:color w:val="000000" w:themeColor="text1"/>
          <w:sz w:val="24"/>
          <w:szCs w:val="24"/>
          <w:rtl/>
        </w:rPr>
        <w:t>بتعديل بعض أحكام المرسوم بقانون رقم (17) لسنة 2002</w:t>
      </w:r>
      <w:r w:rsidR="007E1FE5" w:rsidRPr="0035173C">
        <w:rPr>
          <w:color w:val="000000" w:themeColor="text1"/>
          <w:sz w:val="24"/>
          <w:szCs w:val="24"/>
        </w:rPr>
        <w:t xml:space="preserve"> </w:t>
      </w:r>
      <w:r w:rsidR="007E1FE5" w:rsidRPr="0035173C">
        <w:rPr>
          <w:color w:val="000000" w:themeColor="text1"/>
          <w:sz w:val="24"/>
          <w:szCs w:val="24"/>
          <w:rtl/>
        </w:rPr>
        <w:t>بشأن نظام المحافظات</w:t>
      </w:r>
      <w:r w:rsidR="007E1FE5" w:rsidRPr="0035173C">
        <w:rPr>
          <w:rFonts w:hint="cs"/>
          <w:color w:val="000000" w:themeColor="text1"/>
          <w:sz w:val="24"/>
          <w:szCs w:val="24"/>
          <w:rtl/>
        </w:rPr>
        <w:t>.</w:t>
      </w:r>
    </w:p>
  </w:footnote>
  <w:footnote w:id="7">
    <w:p w14:paraId="575A661E" w14:textId="4AECBB32" w:rsidR="006E5D4D" w:rsidRPr="0035173C" w:rsidRDefault="006E5D4D">
      <w:pPr>
        <w:pStyle w:val="FootnoteText"/>
        <w:rPr>
          <w:color w:val="000000" w:themeColor="text1"/>
        </w:rPr>
      </w:pPr>
      <w:r w:rsidRPr="0035173C">
        <w:rPr>
          <w:rFonts w:hint="cs"/>
          <w:color w:val="000000" w:themeColor="text1"/>
          <w:rtl/>
        </w:rPr>
        <w:t>(</w:t>
      </w:r>
      <w:r w:rsidRPr="0035173C">
        <w:rPr>
          <w:rStyle w:val="FootnoteReference"/>
          <w:color w:val="000000" w:themeColor="text1"/>
        </w:rPr>
        <w:footnoteRef/>
      </w:r>
      <w:r w:rsidRPr="0035173C">
        <w:rPr>
          <w:rFonts w:hint="cs"/>
          <w:color w:val="000000" w:themeColor="text1"/>
          <w:rtl/>
        </w:rPr>
        <w:t xml:space="preserve">) </w:t>
      </w:r>
      <w:r w:rsidRPr="0035173C">
        <w:rPr>
          <w:rFonts w:hint="cs"/>
          <w:color w:val="000000" w:themeColor="text1"/>
          <w:sz w:val="24"/>
          <w:szCs w:val="24"/>
          <w:rtl/>
        </w:rPr>
        <w:t>استُبدلت الفقرة الاولى بموجب القانون رقم (28) لسنة 2005</w:t>
      </w:r>
      <w:r w:rsidRPr="0035173C">
        <w:rPr>
          <w:color w:val="000000" w:themeColor="text1"/>
          <w:sz w:val="24"/>
          <w:szCs w:val="24"/>
          <w:rtl/>
        </w:rPr>
        <w:t xml:space="preserve"> بتعديل بعض أحكام المرسوم بقانون رقم (17) لسنة 2002</w:t>
      </w:r>
      <w:r w:rsidRPr="0035173C">
        <w:rPr>
          <w:color w:val="000000" w:themeColor="text1"/>
          <w:sz w:val="24"/>
          <w:szCs w:val="24"/>
        </w:rPr>
        <w:t xml:space="preserve"> </w:t>
      </w:r>
      <w:r w:rsidRPr="0035173C">
        <w:rPr>
          <w:color w:val="000000" w:themeColor="text1"/>
          <w:sz w:val="24"/>
          <w:szCs w:val="24"/>
          <w:rtl/>
        </w:rPr>
        <w:t>بشأن نظام المحافظات</w:t>
      </w:r>
      <w:r w:rsidRPr="0035173C">
        <w:rPr>
          <w:rFonts w:hint="cs"/>
          <w:color w:val="000000" w:themeColor="text1"/>
          <w:sz w:val="24"/>
          <w:szCs w:val="24"/>
          <w:rtl/>
        </w:rPr>
        <w:t>.</w:t>
      </w:r>
      <w:r w:rsidRPr="0035173C">
        <w:rPr>
          <w:color w:val="000000" w:themeColor="text1"/>
          <w:rtl/>
        </w:rPr>
        <w:t xml:space="preserve"> </w:t>
      </w:r>
    </w:p>
  </w:footnote>
  <w:footnote w:id="8">
    <w:p w14:paraId="7718A2D2" w14:textId="77777777" w:rsidR="00CD7A11" w:rsidRPr="0035173C" w:rsidRDefault="00943C79" w:rsidP="002A6C1E">
      <w:pPr>
        <w:pStyle w:val="FootnoteText"/>
        <w:tabs>
          <w:tab w:val="left" w:pos="6375"/>
        </w:tabs>
        <w:rPr>
          <w:color w:val="000000" w:themeColor="text1"/>
          <w:sz w:val="24"/>
          <w:szCs w:val="24"/>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CD7A11" w:rsidRPr="0035173C">
        <w:rPr>
          <w:rStyle w:val="FootnoteReference"/>
          <w:color w:val="000000" w:themeColor="text1"/>
          <w:sz w:val="24"/>
          <w:szCs w:val="24"/>
        </w:rPr>
        <w:footnoteRef/>
      </w:r>
      <w:r w:rsidR="00CD7A11" w:rsidRPr="0035173C">
        <w:rPr>
          <w:color w:val="000000" w:themeColor="text1"/>
          <w:sz w:val="24"/>
          <w:szCs w:val="24"/>
          <w:rtl/>
        </w:rPr>
        <w:t xml:space="preserve"> </w:t>
      </w:r>
      <w:r w:rsidRPr="0035173C">
        <w:rPr>
          <w:rFonts w:hint="cs"/>
          <w:color w:val="000000" w:themeColor="text1"/>
          <w:sz w:val="24"/>
          <w:szCs w:val="24"/>
          <w:rtl/>
        </w:rPr>
        <w:t>استُبدلت</w:t>
      </w:r>
      <w:r w:rsidR="009B39CF" w:rsidRPr="0035173C">
        <w:rPr>
          <w:rFonts w:hint="cs"/>
          <w:color w:val="000000" w:themeColor="text1"/>
          <w:sz w:val="24"/>
          <w:szCs w:val="24"/>
          <w:rtl/>
        </w:rPr>
        <w:t xml:space="preserve"> بموجب القانون رقم (28) لسنة 2005</w:t>
      </w:r>
      <w:r w:rsidR="007E1FE5" w:rsidRPr="0035173C">
        <w:rPr>
          <w:color w:val="000000" w:themeColor="text1"/>
          <w:sz w:val="24"/>
          <w:szCs w:val="24"/>
          <w:rtl/>
        </w:rPr>
        <w:t xml:space="preserve"> بتعديل بعض أحكام المرسوم بقانون رقم (17) لسنة 2002</w:t>
      </w:r>
      <w:r w:rsidR="007E1FE5" w:rsidRPr="0035173C">
        <w:rPr>
          <w:color w:val="000000" w:themeColor="text1"/>
          <w:sz w:val="24"/>
          <w:szCs w:val="24"/>
        </w:rPr>
        <w:t xml:space="preserve"> </w:t>
      </w:r>
      <w:r w:rsidR="007E1FE5" w:rsidRPr="0035173C">
        <w:rPr>
          <w:color w:val="000000" w:themeColor="text1"/>
          <w:sz w:val="24"/>
          <w:szCs w:val="24"/>
          <w:rtl/>
        </w:rPr>
        <w:t>بشأن نظام المحافظات</w:t>
      </w:r>
      <w:r w:rsidR="007E1FE5" w:rsidRPr="0035173C">
        <w:rPr>
          <w:rFonts w:hint="cs"/>
          <w:color w:val="000000" w:themeColor="text1"/>
          <w:sz w:val="24"/>
          <w:szCs w:val="24"/>
          <w:rtl/>
        </w:rPr>
        <w:t>.</w:t>
      </w:r>
      <w:r w:rsidR="002A6C1E" w:rsidRPr="0035173C">
        <w:rPr>
          <w:color w:val="000000" w:themeColor="text1"/>
          <w:sz w:val="24"/>
          <w:szCs w:val="24"/>
        </w:rPr>
        <w:tab/>
      </w:r>
    </w:p>
  </w:footnote>
  <w:footnote w:id="9">
    <w:p w14:paraId="072B3C64" w14:textId="77777777" w:rsidR="00CD7A11" w:rsidRPr="0035173C" w:rsidRDefault="00943C79" w:rsidP="009B39CF">
      <w:pPr>
        <w:pStyle w:val="FootnoteText"/>
        <w:rPr>
          <w:color w:val="000000" w:themeColor="text1"/>
          <w:sz w:val="24"/>
          <w:szCs w:val="24"/>
          <w:rtl/>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CD7A11" w:rsidRPr="0035173C">
        <w:rPr>
          <w:rStyle w:val="FootnoteReference"/>
          <w:color w:val="000000" w:themeColor="text1"/>
          <w:sz w:val="24"/>
          <w:szCs w:val="24"/>
        </w:rPr>
        <w:footnoteRef/>
      </w:r>
      <w:r w:rsidR="00CD7A11" w:rsidRPr="0035173C">
        <w:rPr>
          <w:color w:val="000000" w:themeColor="text1"/>
          <w:sz w:val="24"/>
          <w:szCs w:val="24"/>
          <w:rtl/>
        </w:rPr>
        <w:t xml:space="preserve"> </w:t>
      </w:r>
      <w:r w:rsidRPr="0035173C">
        <w:rPr>
          <w:rFonts w:hint="cs"/>
          <w:color w:val="000000" w:themeColor="text1"/>
          <w:sz w:val="24"/>
          <w:szCs w:val="24"/>
          <w:rtl/>
        </w:rPr>
        <w:t>استُبدلت</w:t>
      </w:r>
      <w:r w:rsidR="009B39CF" w:rsidRPr="0035173C">
        <w:rPr>
          <w:rFonts w:hint="cs"/>
          <w:color w:val="000000" w:themeColor="text1"/>
          <w:sz w:val="24"/>
          <w:szCs w:val="24"/>
          <w:rtl/>
        </w:rPr>
        <w:t xml:space="preserve"> بموجب القانون رقم (28) لسنة 2005</w:t>
      </w:r>
      <w:r w:rsidR="007E1FE5" w:rsidRPr="0035173C">
        <w:rPr>
          <w:rFonts w:hint="cs"/>
          <w:color w:val="000000" w:themeColor="text1"/>
          <w:sz w:val="24"/>
          <w:szCs w:val="24"/>
          <w:rtl/>
        </w:rPr>
        <w:t xml:space="preserve"> </w:t>
      </w:r>
      <w:r w:rsidR="007E1FE5" w:rsidRPr="0035173C">
        <w:rPr>
          <w:color w:val="000000" w:themeColor="text1"/>
          <w:sz w:val="24"/>
          <w:szCs w:val="24"/>
          <w:rtl/>
        </w:rPr>
        <w:t>بتعديل بعض أحكام المرسوم بقانون رقم (17) لسنة 2002</w:t>
      </w:r>
      <w:r w:rsidR="007E1FE5" w:rsidRPr="0035173C">
        <w:rPr>
          <w:color w:val="000000" w:themeColor="text1"/>
          <w:sz w:val="24"/>
          <w:szCs w:val="24"/>
        </w:rPr>
        <w:t xml:space="preserve"> </w:t>
      </w:r>
      <w:r w:rsidR="007E1FE5" w:rsidRPr="0035173C">
        <w:rPr>
          <w:color w:val="000000" w:themeColor="text1"/>
          <w:sz w:val="24"/>
          <w:szCs w:val="24"/>
          <w:rtl/>
        </w:rPr>
        <w:t>بشأن نظام المحافظات</w:t>
      </w:r>
      <w:r w:rsidR="007E1FE5" w:rsidRPr="0035173C">
        <w:rPr>
          <w:rFonts w:hint="cs"/>
          <w:color w:val="000000" w:themeColor="text1"/>
          <w:sz w:val="24"/>
          <w:szCs w:val="24"/>
          <w:rtl/>
        </w:rPr>
        <w:t>.</w:t>
      </w:r>
    </w:p>
  </w:footnote>
  <w:footnote w:id="10">
    <w:p w14:paraId="20B88399" w14:textId="77777777" w:rsidR="00CD7A11" w:rsidRPr="0035173C" w:rsidRDefault="00943C79" w:rsidP="009B39CF">
      <w:pPr>
        <w:pStyle w:val="FootnoteText"/>
        <w:rPr>
          <w:color w:val="000000" w:themeColor="text1"/>
        </w:rPr>
      </w:pPr>
      <w:r w:rsidRPr="0035173C">
        <w:rPr>
          <w:rFonts w:hint="cs"/>
          <w:color w:val="000000" w:themeColor="text1"/>
          <w:sz w:val="24"/>
          <w:szCs w:val="24"/>
          <w:vertAlign w:val="superscript"/>
          <w:rtl/>
        </w:rPr>
        <w:t>(</w:t>
      </w:r>
      <w:r w:rsidRPr="0035173C">
        <w:rPr>
          <w:color w:val="000000" w:themeColor="text1"/>
          <w:sz w:val="24"/>
          <w:szCs w:val="24"/>
          <w:vertAlign w:val="superscript"/>
        </w:rPr>
        <w:t>(</w:t>
      </w:r>
      <w:r w:rsidR="00CD7A11" w:rsidRPr="0035173C">
        <w:rPr>
          <w:rStyle w:val="FootnoteReference"/>
          <w:color w:val="000000" w:themeColor="text1"/>
          <w:sz w:val="24"/>
          <w:szCs w:val="24"/>
        </w:rPr>
        <w:footnoteRef/>
      </w:r>
      <w:r w:rsidR="00CD7A11" w:rsidRPr="0035173C">
        <w:rPr>
          <w:color w:val="000000" w:themeColor="text1"/>
          <w:sz w:val="24"/>
          <w:szCs w:val="24"/>
          <w:rtl/>
        </w:rPr>
        <w:t xml:space="preserve"> </w:t>
      </w:r>
      <w:r w:rsidRPr="0035173C">
        <w:rPr>
          <w:rFonts w:hint="cs"/>
          <w:color w:val="000000" w:themeColor="text1"/>
          <w:sz w:val="24"/>
          <w:szCs w:val="24"/>
          <w:rtl/>
        </w:rPr>
        <w:t>استُبدلت</w:t>
      </w:r>
      <w:r w:rsidR="009B39CF" w:rsidRPr="0035173C">
        <w:rPr>
          <w:rFonts w:hint="cs"/>
          <w:color w:val="000000" w:themeColor="text1"/>
          <w:sz w:val="24"/>
          <w:szCs w:val="24"/>
          <w:rtl/>
        </w:rPr>
        <w:t xml:space="preserve"> بموجب القانون رقم (28) لسنة 2005</w:t>
      </w:r>
      <w:r w:rsidR="007E1FE5" w:rsidRPr="0035173C">
        <w:rPr>
          <w:color w:val="000000" w:themeColor="text1"/>
          <w:sz w:val="24"/>
          <w:szCs w:val="24"/>
          <w:rtl/>
        </w:rPr>
        <w:t xml:space="preserve"> بتعديل بعض أحكام المرسوم بقانون رقم (17) لسنة 2002</w:t>
      </w:r>
      <w:r w:rsidR="007E1FE5" w:rsidRPr="0035173C">
        <w:rPr>
          <w:color w:val="000000" w:themeColor="text1"/>
          <w:sz w:val="24"/>
          <w:szCs w:val="24"/>
        </w:rPr>
        <w:t xml:space="preserve"> </w:t>
      </w:r>
      <w:r w:rsidR="007E1FE5" w:rsidRPr="0035173C">
        <w:rPr>
          <w:color w:val="000000" w:themeColor="text1"/>
          <w:sz w:val="24"/>
          <w:szCs w:val="24"/>
          <w:rtl/>
        </w:rPr>
        <w:t>بشأن نظام المحافظات</w:t>
      </w:r>
      <w:r w:rsidR="007E1FE5" w:rsidRPr="0035173C">
        <w:rPr>
          <w:rFonts w:hint="cs"/>
          <w:color w:val="000000" w:themeColor="text1"/>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07C6" w14:textId="77777777" w:rsidR="0060366D" w:rsidRDefault="00603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4EB9" w14:textId="77777777" w:rsidR="0060366D" w:rsidRDefault="00603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CDF8" w14:textId="77777777" w:rsidR="0060366D" w:rsidRDefault="00603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11"/>
    <w:rsid w:val="00001155"/>
    <w:rsid w:val="000C0BC7"/>
    <w:rsid w:val="000D10D3"/>
    <w:rsid w:val="00177911"/>
    <w:rsid w:val="001B04BF"/>
    <w:rsid w:val="002242FE"/>
    <w:rsid w:val="00247A04"/>
    <w:rsid w:val="002A6C1E"/>
    <w:rsid w:val="002F1E71"/>
    <w:rsid w:val="0035173C"/>
    <w:rsid w:val="00397076"/>
    <w:rsid w:val="005650BF"/>
    <w:rsid w:val="005A27C1"/>
    <w:rsid w:val="005D35F6"/>
    <w:rsid w:val="0060366D"/>
    <w:rsid w:val="0069463D"/>
    <w:rsid w:val="006E5D4D"/>
    <w:rsid w:val="00703C87"/>
    <w:rsid w:val="00725988"/>
    <w:rsid w:val="007E1FE5"/>
    <w:rsid w:val="008856DF"/>
    <w:rsid w:val="008A4CD3"/>
    <w:rsid w:val="008A58F2"/>
    <w:rsid w:val="00943C79"/>
    <w:rsid w:val="009B39CF"/>
    <w:rsid w:val="009D1FFE"/>
    <w:rsid w:val="00A037C7"/>
    <w:rsid w:val="00B15F53"/>
    <w:rsid w:val="00B20DE7"/>
    <w:rsid w:val="00B25E8E"/>
    <w:rsid w:val="00B5711D"/>
    <w:rsid w:val="00BE1514"/>
    <w:rsid w:val="00CB4D9F"/>
    <w:rsid w:val="00CD7A11"/>
    <w:rsid w:val="00D00C18"/>
    <w:rsid w:val="00D84C59"/>
    <w:rsid w:val="00DA7175"/>
    <w:rsid w:val="00DB77AF"/>
    <w:rsid w:val="00E76F1E"/>
    <w:rsid w:val="00FB0E8B"/>
    <w:rsid w:val="00FE65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2BB7"/>
  <w15:docId w15:val="{C5391750-197B-4907-905C-1A89628F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11"/>
    <w:pPr>
      <w:bidi/>
      <w:spacing w:after="0" w:line="240" w:lineRule="auto"/>
    </w:pPr>
    <w:rPr>
      <w:rFonts w:ascii="Times New Roman" w:eastAsiaTheme="minorEastAsia" w:hAnsi="Times New Roman" w:cs="Times New Roman"/>
      <w:sz w:val="24"/>
      <w:szCs w:val="24"/>
    </w:rPr>
  </w:style>
  <w:style w:type="paragraph" w:styleId="Heading7">
    <w:name w:val="heading 7"/>
    <w:basedOn w:val="Normal"/>
    <w:link w:val="Heading7Char"/>
    <w:uiPriority w:val="9"/>
    <w:semiHidden/>
    <w:unhideWhenUsed/>
    <w:qFormat/>
    <w:rsid w:val="00CD7A11"/>
    <w:pPr>
      <w:keepNext/>
      <w:spacing w:before="120" w:line="360" w:lineRule="auto"/>
      <w:ind w:firstLine="70"/>
      <w:jc w:val="lowKashida"/>
      <w:outlineLvl w:val="6"/>
    </w:pPr>
    <w:rPr>
      <w:sz w:val="22"/>
      <w:szCs w:val="22"/>
    </w:rPr>
  </w:style>
  <w:style w:type="paragraph" w:styleId="Heading8">
    <w:name w:val="heading 8"/>
    <w:basedOn w:val="Normal"/>
    <w:link w:val="Heading8Char"/>
    <w:uiPriority w:val="9"/>
    <w:semiHidden/>
    <w:unhideWhenUsed/>
    <w:qFormat/>
    <w:rsid w:val="00CD7A11"/>
    <w:pPr>
      <w:keepNext/>
      <w:spacing w:before="120"/>
      <w:ind w:firstLine="70"/>
      <w:jc w:val="lowKashida"/>
      <w:outlineLvl w:val="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CD7A11"/>
    <w:rPr>
      <w:rFonts w:ascii="Times New Roman" w:eastAsiaTheme="minorEastAsia" w:hAnsi="Times New Roman" w:cs="Times New Roman"/>
    </w:rPr>
  </w:style>
  <w:style w:type="character" w:customStyle="1" w:styleId="Heading8Char">
    <w:name w:val="Heading 8 Char"/>
    <w:basedOn w:val="DefaultParagraphFont"/>
    <w:link w:val="Heading8"/>
    <w:uiPriority w:val="9"/>
    <w:semiHidden/>
    <w:rsid w:val="00CD7A11"/>
    <w:rPr>
      <w:rFonts w:ascii="Times New Roman" w:eastAsiaTheme="minorEastAsia" w:hAnsi="Times New Roman" w:cs="Times New Roman"/>
    </w:rPr>
  </w:style>
  <w:style w:type="paragraph" w:styleId="BodyText">
    <w:name w:val="Body Text"/>
    <w:basedOn w:val="Normal"/>
    <w:link w:val="BodyTextChar"/>
    <w:uiPriority w:val="99"/>
    <w:semiHidden/>
    <w:unhideWhenUsed/>
    <w:rsid w:val="00CD7A11"/>
    <w:pPr>
      <w:spacing w:line="360" w:lineRule="auto"/>
      <w:jc w:val="lowKashida"/>
    </w:pPr>
    <w:rPr>
      <w:sz w:val="22"/>
      <w:szCs w:val="22"/>
    </w:rPr>
  </w:style>
  <w:style w:type="character" w:customStyle="1" w:styleId="BodyTextChar">
    <w:name w:val="Body Text Char"/>
    <w:basedOn w:val="DefaultParagraphFont"/>
    <w:link w:val="BodyText"/>
    <w:uiPriority w:val="99"/>
    <w:semiHidden/>
    <w:rsid w:val="00CD7A11"/>
    <w:rPr>
      <w:rFonts w:ascii="Times New Roman" w:eastAsiaTheme="minorEastAsia" w:hAnsi="Times New Roman" w:cs="Times New Roman"/>
    </w:rPr>
  </w:style>
  <w:style w:type="paragraph" w:styleId="BodyText2">
    <w:name w:val="Body Text 2"/>
    <w:basedOn w:val="Normal"/>
    <w:link w:val="BodyText2Char"/>
    <w:uiPriority w:val="99"/>
    <w:semiHidden/>
    <w:unhideWhenUsed/>
    <w:rsid w:val="00CD7A11"/>
    <w:pPr>
      <w:spacing w:line="360" w:lineRule="auto"/>
      <w:jc w:val="lowKashida"/>
    </w:pPr>
    <w:rPr>
      <w:sz w:val="22"/>
      <w:szCs w:val="22"/>
    </w:rPr>
  </w:style>
  <w:style w:type="character" w:customStyle="1" w:styleId="BodyText2Char">
    <w:name w:val="Body Text 2 Char"/>
    <w:basedOn w:val="DefaultParagraphFont"/>
    <w:link w:val="BodyText2"/>
    <w:uiPriority w:val="99"/>
    <w:semiHidden/>
    <w:rsid w:val="00CD7A11"/>
    <w:rPr>
      <w:rFonts w:ascii="Times New Roman" w:eastAsiaTheme="minorEastAsia" w:hAnsi="Times New Roman" w:cs="Times New Roman"/>
    </w:rPr>
  </w:style>
  <w:style w:type="paragraph" w:styleId="BodyTextIndent3">
    <w:name w:val="Body Text Indent 3"/>
    <w:basedOn w:val="Normal"/>
    <w:link w:val="BodyTextIndent3Char"/>
    <w:uiPriority w:val="99"/>
    <w:semiHidden/>
    <w:unhideWhenUsed/>
    <w:rsid w:val="00CD7A11"/>
    <w:pPr>
      <w:spacing w:before="120" w:line="360" w:lineRule="auto"/>
      <w:ind w:firstLine="29"/>
      <w:jc w:val="lowKashida"/>
    </w:pPr>
    <w:rPr>
      <w:sz w:val="22"/>
      <w:szCs w:val="22"/>
    </w:rPr>
  </w:style>
  <w:style w:type="character" w:customStyle="1" w:styleId="BodyTextIndent3Char">
    <w:name w:val="Body Text Indent 3 Char"/>
    <w:basedOn w:val="DefaultParagraphFont"/>
    <w:link w:val="BodyTextIndent3"/>
    <w:uiPriority w:val="99"/>
    <w:semiHidden/>
    <w:rsid w:val="00CD7A11"/>
    <w:rPr>
      <w:rFonts w:ascii="Times New Roman" w:eastAsiaTheme="minorEastAsia" w:hAnsi="Times New Roman" w:cs="Times New Roman"/>
    </w:rPr>
  </w:style>
  <w:style w:type="paragraph" w:styleId="FootnoteText">
    <w:name w:val="footnote text"/>
    <w:basedOn w:val="Normal"/>
    <w:link w:val="FootnoteTextChar"/>
    <w:uiPriority w:val="99"/>
    <w:semiHidden/>
    <w:unhideWhenUsed/>
    <w:rsid w:val="00CD7A11"/>
    <w:rPr>
      <w:sz w:val="20"/>
      <w:szCs w:val="20"/>
    </w:rPr>
  </w:style>
  <w:style w:type="character" w:customStyle="1" w:styleId="FootnoteTextChar">
    <w:name w:val="Footnote Text Char"/>
    <w:basedOn w:val="DefaultParagraphFont"/>
    <w:link w:val="FootnoteText"/>
    <w:uiPriority w:val="99"/>
    <w:semiHidden/>
    <w:rsid w:val="00CD7A11"/>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CD7A11"/>
    <w:rPr>
      <w:vertAlign w:val="superscript"/>
    </w:rPr>
  </w:style>
  <w:style w:type="paragraph" w:styleId="ListParagraph">
    <w:name w:val="List Paragraph"/>
    <w:basedOn w:val="Normal"/>
    <w:uiPriority w:val="34"/>
    <w:qFormat/>
    <w:rsid w:val="00001155"/>
    <w:pPr>
      <w:bidi w:val="0"/>
      <w:spacing w:after="160" w:line="254" w:lineRule="auto"/>
      <w:ind w:left="720"/>
    </w:pPr>
    <w:rPr>
      <w:rFonts w:ascii="Calibri" w:hAnsi="Calibri" w:cs="Calibri"/>
      <w:sz w:val="22"/>
      <w:szCs w:val="22"/>
    </w:rPr>
  </w:style>
  <w:style w:type="paragraph" w:styleId="Header">
    <w:name w:val="header"/>
    <w:basedOn w:val="Normal"/>
    <w:link w:val="HeaderChar"/>
    <w:uiPriority w:val="99"/>
    <w:unhideWhenUsed/>
    <w:rsid w:val="0060366D"/>
    <w:pPr>
      <w:tabs>
        <w:tab w:val="center" w:pos="4320"/>
        <w:tab w:val="right" w:pos="8640"/>
      </w:tabs>
    </w:pPr>
  </w:style>
  <w:style w:type="character" w:customStyle="1" w:styleId="HeaderChar">
    <w:name w:val="Header Char"/>
    <w:basedOn w:val="DefaultParagraphFont"/>
    <w:link w:val="Header"/>
    <w:uiPriority w:val="99"/>
    <w:rsid w:val="0060366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0366D"/>
    <w:pPr>
      <w:tabs>
        <w:tab w:val="center" w:pos="4320"/>
        <w:tab w:val="right" w:pos="8640"/>
      </w:tabs>
    </w:pPr>
  </w:style>
  <w:style w:type="character" w:customStyle="1" w:styleId="FooterChar">
    <w:name w:val="Footer Char"/>
    <w:basedOn w:val="DefaultParagraphFont"/>
    <w:link w:val="Footer"/>
    <w:uiPriority w:val="99"/>
    <w:rsid w:val="0060366D"/>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6E5D4D"/>
    <w:rPr>
      <w:sz w:val="20"/>
      <w:szCs w:val="20"/>
    </w:rPr>
  </w:style>
  <w:style w:type="character" w:customStyle="1" w:styleId="EndnoteTextChar">
    <w:name w:val="Endnote Text Char"/>
    <w:basedOn w:val="DefaultParagraphFont"/>
    <w:link w:val="EndnoteText"/>
    <w:uiPriority w:val="99"/>
    <w:semiHidden/>
    <w:rsid w:val="006E5D4D"/>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6E5D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1768">
      <w:bodyDiv w:val="1"/>
      <w:marLeft w:val="0"/>
      <w:marRight w:val="0"/>
      <w:marTop w:val="0"/>
      <w:marBottom w:val="0"/>
      <w:divBdr>
        <w:top w:val="none" w:sz="0" w:space="0" w:color="auto"/>
        <w:left w:val="none" w:sz="0" w:space="0" w:color="auto"/>
        <w:bottom w:val="none" w:sz="0" w:space="0" w:color="auto"/>
        <w:right w:val="none" w:sz="0" w:space="0" w:color="auto"/>
      </w:divBdr>
    </w:div>
    <w:div w:id="249892775">
      <w:bodyDiv w:val="1"/>
      <w:marLeft w:val="0"/>
      <w:marRight w:val="0"/>
      <w:marTop w:val="0"/>
      <w:marBottom w:val="0"/>
      <w:divBdr>
        <w:top w:val="none" w:sz="0" w:space="0" w:color="auto"/>
        <w:left w:val="none" w:sz="0" w:space="0" w:color="auto"/>
        <w:bottom w:val="none" w:sz="0" w:space="0" w:color="auto"/>
        <w:right w:val="none" w:sz="0" w:space="0" w:color="auto"/>
      </w:divBdr>
    </w:div>
    <w:div w:id="427888716">
      <w:bodyDiv w:val="1"/>
      <w:marLeft w:val="0"/>
      <w:marRight w:val="0"/>
      <w:marTop w:val="0"/>
      <w:marBottom w:val="0"/>
      <w:divBdr>
        <w:top w:val="none" w:sz="0" w:space="0" w:color="auto"/>
        <w:left w:val="none" w:sz="0" w:space="0" w:color="auto"/>
        <w:bottom w:val="none" w:sz="0" w:space="0" w:color="auto"/>
        <w:right w:val="none" w:sz="0" w:space="0" w:color="auto"/>
      </w:divBdr>
    </w:div>
    <w:div w:id="1222404762">
      <w:bodyDiv w:val="1"/>
      <w:marLeft w:val="0"/>
      <w:marRight w:val="0"/>
      <w:marTop w:val="0"/>
      <w:marBottom w:val="0"/>
      <w:divBdr>
        <w:top w:val="none" w:sz="0" w:space="0" w:color="auto"/>
        <w:left w:val="none" w:sz="0" w:space="0" w:color="auto"/>
        <w:bottom w:val="none" w:sz="0" w:space="0" w:color="auto"/>
        <w:right w:val="none" w:sz="0" w:space="0" w:color="auto"/>
      </w:divBdr>
    </w:div>
    <w:div w:id="1346397564">
      <w:bodyDiv w:val="1"/>
      <w:marLeft w:val="0"/>
      <w:marRight w:val="0"/>
      <w:marTop w:val="0"/>
      <w:marBottom w:val="0"/>
      <w:divBdr>
        <w:top w:val="none" w:sz="0" w:space="0" w:color="auto"/>
        <w:left w:val="none" w:sz="0" w:space="0" w:color="auto"/>
        <w:bottom w:val="none" w:sz="0" w:space="0" w:color="auto"/>
        <w:right w:val="none" w:sz="0" w:space="0" w:color="auto"/>
      </w:divBdr>
    </w:div>
    <w:div w:id="1372874634">
      <w:bodyDiv w:val="1"/>
      <w:marLeft w:val="0"/>
      <w:marRight w:val="0"/>
      <w:marTop w:val="0"/>
      <w:marBottom w:val="0"/>
      <w:divBdr>
        <w:top w:val="none" w:sz="0" w:space="0" w:color="auto"/>
        <w:left w:val="none" w:sz="0" w:space="0" w:color="auto"/>
        <w:bottom w:val="none" w:sz="0" w:space="0" w:color="auto"/>
        <w:right w:val="none" w:sz="0" w:space="0" w:color="auto"/>
      </w:divBdr>
    </w:div>
    <w:div w:id="1523663252">
      <w:bodyDiv w:val="1"/>
      <w:marLeft w:val="0"/>
      <w:marRight w:val="0"/>
      <w:marTop w:val="0"/>
      <w:marBottom w:val="0"/>
      <w:divBdr>
        <w:top w:val="none" w:sz="0" w:space="0" w:color="auto"/>
        <w:left w:val="none" w:sz="0" w:space="0" w:color="auto"/>
        <w:bottom w:val="none" w:sz="0" w:space="0" w:color="auto"/>
        <w:right w:val="none" w:sz="0" w:space="0" w:color="auto"/>
      </w:divBdr>
    </w:div>
    <w:div w:id="1598324591">
      <w:bodyDiv w:val="1"/>
      <w:marLeft w:val="0"/>
      <w:marRight w:val="0"/>
      <w:marTop w:val="0"/>
      <w:marBottom w:val="0"/>
      <w:divBdr>
        <w:top w:val="none" w:sz="0" w:space="0" w:color="auto"/>
        <w:left w:val="none" w:sz="0" w:space="0" w:color="auto"/>
        <w:bottom w:val="none" w:sz="0" w:space="0" w:color="auto"/>
        <w:right w:val="none" w:sz="0" w:space="0" w:color="auto"/>
      </w:divBdr>
    </w:div>
    <w:div w:id="21320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C245-FDF4-43FC-9F8D-8426E8F3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860</Words>
  <Characters>4902</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سعود عبدالعزيز المالكي</dc:creator>
  <cp:lastModifiedBy>فيصل فايز البلوشي</cp:lastModifiedBy>
  <cp:revision>6</cp:revision>
  <dcterms:created xsi:type="dcterms:W3CDTF">2023-10-25T06:28:00Z</dcterms:created>
  <dcterms:modified xsi:type="dcterms:W3CDTF">2023-11-07T07:59:00Z</dcterms:modified>
</cp:coreProperties>
</file>